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300" w:rsidRDefault="00A44300" w:rsidP="00A44300">
      <w:pPr>
        <w:ind w:right="140"/>
        <w:contextualSpacing/>
        <w:jc w:val="center"/>
        <w:rPr>
          <w:rFonts w:ascii="Times New Roman" w:hAnsi="Times New Roman"/>
          <w:b/>
          <w:sz w:val="28"/>
          <w:szCs w:val="28"/>
          <w:lang w:val="kk-KZ"/>
        </w:rPr>
      </w:pPr>
      <w:r w:rsidRPr="00C80BB2">
        <w:rPr>
          <w:rFonts w:ascii="Times New Roman" w:hAnsi="Times New Roman" w:cs="Times New Roman"/>
          <w:b/>
          <w:sz w:val="28"/>
          <w:szCs w:val="28"/>
          <w:lang w:val="kk-KZ"/>
        </w:rPr>
        <w:t>«Нарықтық бағалар туралы ресми танылған ақпарат көздерінің тізбесін бекіту туралы» Қазақстан Республикасының Қаржы министрі</w:t>
      </w:r>
      <w:r>
        <w:rPr>
          <w:rFonts w:ascii="Times New Roman" w:hAnsi="Times New Roman"/>
          <w:b/>
          <w:sz w:val="28"/>
          <w:szCs w:val="28"/>
          <w:lang w:val="kk-KZ"/>
        </w:rPr>
        <w:t xml:space="preserve"> </w:t>
      </w:r>
      <w:r w:rsidRPr="00B03379">
        <w:rPr>
          <w:rFonts w:ascii="Times New Roman" w:hAnsi="Times New Roman"/>
          <w:b/>
          <w:sz w:val="28"/>
          <w:szCs w:val="28"/>
          <w:lang w:val="kk-KZ"/>
        </w:rPr>
        <w:t>бұйрығын</w:t>
      </w:r>
      <w:r>
        <w:rPr>
          <w:rFonts w:ascii="Times New Roman" w:hAnsi="Times New Roman"/>
          <w:b/>
          <w:sz w:val="28"/>
          <w:szCs w:val="28"/>
          <w:lang w:val="kk-KZ"/>
        </w:rPr>
        <w:t xml:space="preserve">ың жобасына </w:t>
      </w:r>
    </w:p>
    <w:p w:rsidR="00384233" w:rsidRDefault="00A44300" w:rsidP="00A44300">
      <w:pPr>
        <w:spacing w:after="0" w:line="240" w:lineRule="auto"/>
        <w:jc w:val="center"/>
        <w:outlineLvl w:val="0"/>
        <w:rPr>
          <w:rFonts w:ascii="Times New Roman" w:hAnsi="Times New Roman" w:cs="Times New Roman"/>
          <w:b/>
          <w:sz w:val="28"/>
          <w:szCs w:val="28"/>
          <w:lang w:val="kk-KZ"/>
        </w:rPr>
      </w:pPr>
      <w:r w:rsidRPr="00863C5C">
        <w:rPr>
          <w:rFonts w:ascii="Times New Roman" w:hAnsi="Times New Roman" w:cs="Times New Roman"/>
          <w:i/>
          <w:sz w:val="28"/>
          <w:szCs w:val="28"/>
          <w:lang w:val="kk-KZ"/>
        </w:rPr>
        <w:t xml:space="preserve"> </w:t>
      </w:r>
      <w:r w:rsidR="00971C4A" w:rsidRPr="00863C5C">
        <w:rPr>
          <w:rFonts w:ascii="Times New Roman" w:hAnsi="Times New Roman" w:cs="Times New Roman"/>
          <w:i/>
          <w:sz w:val="28"/>
          <w:szCs w:val="28"/>
          <w:lang w:val="kk-KZ"/>
        </w:rPr>
        <w:t>(бұдан әрі</w:t>
      </w:r>
      <w:r w:rsidR="006801F4" w:rsidRPr="00863C5C">
        <w:rPr>
          <w:rFonts w:ascii="Times New Roman" w:hAnsi="Times New Roman" w:cs="Times New Roman"/>
          <w:i/>
          <w:sz w:val="28"/>
          <w:szCs w:val="28"/>
          <w:lang w:val="kk-KZ"/>
        </w:rPr>
        <w:t xml:space="preserve"> – </w:t>
      </w:r>
      <w:r w:rsidR="00971C4A" w:rsidRPr="00863C5C">
        <w:rPr>
          <w:rFonts w:ascii="Times New Roman" w:hAnsi="Times New Roman" w:cs="Times New Roman"/>
          <w:i/>
          <w:sz w:val="28"/>
          <w:szCs w:val="28"/>
          <w:lang w:val="kk-KZ"/>
        </w:rPr>
        <w:t>Жоба)</w:t>
      </w:r>
    </w:p>
    <w:p w:rsidR="00061B26" w:rsidRPr="006801F4" w:rsidRDefault="00DA1E25" w:rsidP="00DA1E25">
      <w:pPr>
        <w:spacing w:after="0" w:line="240" w:lineRule="auto"/>
        <w:ind w:left="288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384233">
        <w:rPr>
          <w:rFonts w:ascii="Times New Roman" w:hAnsi="Times New Roman" w:cs="Times New Roman"/>
          <w:b/>
          <w:sz w:val="28"/>
          <w:szCs w:val="28"/>
          <w:lang w:val="kk-KZ"/>
        </w:rPr>
        <w:t>БАСПАСӨЗ</w:t>
      </w:r>
      <w:r w:rsidR="00A44300">
        <w:rPr>
          <w:rFonts w:ascii="Times New Roman" w:hAnsi="Times New Roman" w:cs="Times New Roman"/>
          <w:b/>
          <w:sz w:val="28"/>
          <w:szCs w:val="28"/>
          <w:lang w:val="kk-KZ"/>
        </w:rPr>
        <w:t>-РЕЛИЗІ</w:t>
      </w:r>
    </w:p>
    <w:p w:rsidR="00EE4836" w:rsidRDefault="00EE4836" w:rsidP="00CF6D83">
      <w:pPr>
        <w:spacing w:after="0"/>
        <w:ind w:firstLine="720"/>
        <w:jc w:val="both"/>
        <w:rPr>
          <w:rFonts w:ascii="Times New Roman" w:hAnsi="Times New Roman" w:cs="Times New Roman"/>
          <w:sz w:val="28"/>
          <w:szCs w:val="28"/>
          <w:lang w:val="kk-KZ"/>
        </w:rPr>
      </w:pPr>
    </w:p>
    <w:p w:rsidR="00AF42EB" w:rsidRDefault="00AF42EB" w:rsidP="00CF6D83">
      <w:pPr>
        <w:spacing w:after="0"/>
        <w:ind w:firstLine="720"/>
        <w:jc w:val="both"/>
        <w:rPr>
          <w:rFonts w:ascii="Times New Roman" w:hAnsi="Times New Roman" w:cs="Times New Roman"/>
          <w:sz w:val="28"/>
          <w:szCs w:val="28"/>
          <w:lang w:val="kk-KZ"/>
        </w:rPr>
      </w:pPr>
    </w:p>
    <w:p w:rsidR="00863C5C" w:rsidRPr="00863C5C" w:rsidRDefault="00863C5C" w:rsidP="00863C5C">
      <w:pPr>
        <w:spacing w:after="0" w:line="240" w:lineRule="auto"/>
        <w:ind w:firstLine="708"/>
        <w:jc w:val="both"/>
        <w:rPr>
          <w:rFonts w:ascii="Times New Roman" w:eastAsia="Times New Roman" w:hAnsi="Times New Roman" w:cs="Times New Roman"/>
          <w:sz w:val="28"/>
          <w:szCs w:val="28"/>
          <w:lang w:val="kk-KZ" w:eastAsia="ru-RU"/>
        </w:rPr>
      </w:pPr>
      <w:r w:rsidRPr="00863C5C">
        <w:rPr>
          <w:rFonts w:ascii="Times New Roman" w:eastAsia="Times New Roman" w:hAnsi="Times New Roman" w:cs="Times New Roman"/>
          <w:sz w:val="28"/>
          <w:szCs w:val="28"/>
          <w:lang w:val="kk-KZ" w:eastAsia="ru-RU"/>
        </w:rPr>
        <w:t>Жоба</w:t>
      </w:r>
      <w:r w:rsidR="0057090F">
        <w:rPr>
          <w:rFonts w:ascii="Times New Roman" w:eastAsia="Times New Roman" w:hAnsi="Times New Roman" w:cs="Times New Roman"/>
          <w:sz w:val="28"/>
          <w:szCs w:val="28"/>
          <w:lang w:val="kk-KZ" w:eastAsia="ru-RU"/>
        </w:rPr>
        <w:t xml:space="preserve"> </w:t>
      </w:r>
      <w:r w:rsidR="0057090F" w:rsidRPr="00863C5C">
        <w:rPr>
          <w:rFonts w:ascii="Times New Roman" w:eastAsia="Times New Roman" w:hAnsi="Times New Roman" w:cs="Times New Roman"/>
          <w:sz w:val="28"/>
          <w:szCs w:val="28"/>
          <w:lang w:val="kk-KZ" w:eastAsia="ru-RU"/>
        </w:rPr>
        <w:t xml:space="preserve">«Қазақстан Республикасы Қаржы министрлігінің кейбір мәселелері туралы» </w:t>
      </w:r>
      <w:r w:rsidRPr="00863C5C">
        <w:rPr>
          <w:rFonts w:ascii="Times New Roman" w:eastAsia="Times New Roman" w:hAnsi="Times New Roman" w:cs="Times New Roman"/>
          <w:sz w:val="28"/>
          <w:szCs w:val="28"/>
          <w:lang w:val="kk-KZ" w:eastAsia="ru-RU"/>
        </w:rPr>
        <w:t xml:space="preserve"> Қазақстан Республикасы Үкіметінің 2008 жылғы 24 сәуірдегі № 387 қаулысымен бекітілген Қазақстан Республикасы</w:t>
      </w:r>
      <w:r w:rsidR="0057090F">
        <w:rPr>
          <w:rFonts w:ascii="Times New Roman" w:eastAsia="Times New Roman" w:hAnsi="Times New Roman" w:cs="Times New Roman"/>
          <w:sz w:val="28"/>
          <w:szCs w:val="28"/>
          <w:lang w:val="kk-KZ" w:eastAsia="ru-RU"/>
        </w:rPr>
        <w:t>ның</w:t>
      </w:r>
      <w:r w:rsidRPr="00863C5C">
        <w:rPr>
          <w:rFonts w:ascii="Times New Roman" w:eastAsia="Times New Roman" w:hAnsi="Times New Roman" w:cs="Times New Roman"/>
          <w:sz w:val="28"/>
          <w:szCs w:val="28"/>
          <w:lang w:val="kk-KZ" w:eastAsia="ru-RU"/>
        </w:rPr>
        <w:t xml:space="preserve"> Қаржы министрлігі туралы ереженің 15-тармағының 758-36) тармақшасына сәйкес әзірленді, оған сәйкес Қазақстан Республикасы</w:t>
      </w:r>
      <w:r w:rsidR="0057090F">
        <w:rPr>
          <w:rFonts w:ascii="Times New Roman" w:eastAsia="Times New Roman" w:hAnsi="Times New Roman" w:cs="Times New Roman"/>
          <w:sz w:val="28"/>
          <w:szCs w:val="28"/>
          <w:lang w:val="kk-KZ" w:eastAsia="ru-RU"/>
        </w:rPr>
        <w:t>ның</w:t>
      </w:r>
      <w:r w:rsidRPr="00863C5C">
        <w:rPr>
          <w:rFonts w:ascii="Times New Roman" w:eastAsia="Times New Roman" w:hAnsi="Times New Roman" w:cs="Times New Roman"/>
          <w:sz w:val="28"/>
          <w:szCs w:val="28"/>
          <w:lang w:val="kk-KZ" w:eastAsia="ru-RU"/>
        </w:rPr>
        <w:t xml:space="preserve"> Қаржы министрлігі нарықтық бағалар туралы ақпараттың ресми танылған көздерінің тізбесін бекітеді.</w:t>
      </w:r>
    </w:p>
    <w:p w:rsidR="00AF42EB" w:rsidRDefault="00863C5C" w:rsidP="00863C5C">
      <w:pPr>
        <w:spacing w:after="0" w:line="240" w:lineRule="auto"/>
        <w:ind w:firstLine="708"/>
        <w:jc w:val="both"/>
        <w:rPr>
          <w:rFonts w:ascii="Times New Roman" w:eastAsia="Times New Roman" w:hAnsi="Times New Roman" w:cs="Times New Roman"/>
          <w:sz w:val="28"/>
          <w:szCs w:val="28"/>
          <w:lang w:val="kk-KZ" w:eastAsia="ru-RU"/>
        </w:rPr>
      </w:pPr>
      <w:r w:rsidRPr="00863C5C">
        <w:rPr>
          <w:rFonts w:ascii="Times New Roman" w:eastAsia="Times New Roman" w:hAnsi="Times New Roman" w:cs="Times New Roman"/>
          <w:sz w:val="28"/>
          <w:szCs w:val="28"/>
          <w:lang w:val="kk-KZ" w:eastAsia="ru-RU"/>
        </w:rPr>
        <w:t xml:space="preserve">Сонымен қатар, Жоба «Құқықтық актілер туралы» </w:t>
      </w:r>
      <w:r w:rsidR="0057090F" w:rsidRPr="00863C5C">
        <w:rPr>
          <w:rFonts w:ascii="Times New Roman" w:eastAsia="Times New Roman" w:hAnsi="Times New Roman" w:cs="Times New Roman"/>
          <w:sz w:val="28"/>
          <w:szCs w:val="28"/>
          <w:lang w:val="kk-KZ" w:eastAsia="ru-RU"/>
        </w:rPr>
        <w:t xml:space="preserve">Қазақстан Республикасы </w:t>
      </w:r>
      <w:r w:rsidRPr="00863C5C">
        <w:rPr>
          <w:rFonts w:ascii="Times New Roman" w:eastAsia="Times New Roman" w:hAnsi="Times New Roman" w:cs="Times New Roman"/>
          <w:sz w:val="28"/>
          <w:szCs w:val="28"/>
          <w:lang w:val="kk-KZ" w:eastAsia="ru-RU"/>
        </w:rPr>
        <w:t>Заңының жаңа редакциядағы 35-1-бабы 3-та</w:t>
      </w:r>
      <w:r w:rsidR="0057090F">
        <w:rPr>
          <w:rFonts w:ascii="Times New Roman" w:eastAsia="Times New Roman" w:hAnsi="Times New Roman" w:cs="Times New Roman"/>
          <w:sz w:val="28"/>
          <w:szCs w:val="28"/>
          <w:lang w:val="kk-KZ" w:eastAsia="ru-RU"/>
        </w:rPr>
        <w:t xml:space="preserve">рмағының 5) тармақшасына сәйкес </w:t>
      </w:r>
      <w:r w:rsidR="0057090F" w:rsidRPr="0057090F">
        <w:rPr>
          <w:rFonts w:ascii="Times New Roman" w:eastAsia="Times New Roman" w:hAnsi="Times New Roman" w:cs="Times New Roman"/>
          <w:sz w:val="28"/>
          <w:szCs w:val="28"/>
          <w:lang w:val="kk-KZ" w:eastAsia="ru-RU"/>
        </w:rPr>
        <w:t>«Әділет органдарында мемлекеттік тіркеуге жатпайтын нормативтік құқықтық актілердің тізбесін бекіту туралы» Қазақстан Республикасы Әділет министрінің 2023 жылғы 26 маусымдағы № 408 бұйрығын</w:t>
      </w:r>
      <w:r w:rsidR="0057090F">
        <w:rPr>
          <w:rFonts w:ascii="Times New Roman" w:eastAsia="Times New Roman" w:hAnsi="Times New Roman" w:cs="Times New Roman"/>
          <w:sz w:val="28"/>
          <w:szCs w:val="28"/>
          <w:lang w:val="kk-KZ" w:eastAsia="ru-RU"/>
        </w:rPr>
        <w:t xml:space="preserve">а </w:t>
      </w:r>
      <w:r w:rsidR="0057090F" w:rsidRPr="0057090F">
        <w:rPr>
          <w:rFonts w:ascii="Times New Roman" w:eastAsia="Times New Roman" w:hAnsi="Times New Roman" w:cs="Times New Roman"/>
          <w:sz w:val="28"/>
          <w:szCs w:val="28"/>
          <w:lang w:val="kk-KZ" w:eastAsia="ru-RU"/>
        </w:rPr>
        <w:t xml:space="preserve">сәйкес </w:t>
      </w:r>
      <w:r w:rsidR="0057090F" w:rsidRPr="00863C5C">
        <w:rPr>
          <w:rFonts w:ascii="Times New Roman" w:eastAsia="Times New Roman" w:hAnsi="Times New Roman" w:cs="Times New Roman"/>
          <w:sz w:val="28"/>
          <w:szCs w:val="28"/>
          <w:lang w:val="kk-KZ" w:eastAsia="ru-RU"/>
        </w:rPr>
        <w:t xml:space="preserve">әділет органдарында мемлекеттік тіркеуге жатпайтын </w:t>
      </w:r>
      <w:r w:rsidRPr="00863C5C">
        <w:rPr>
          <w:rFonts w:ascii="Times New Roman" w:eastAsia="Times New Roman" w:hAnsi="Times New Roman" w:cs="Times New Roman"/>
          <w:sz w:val="28"/>
          <w:szCs w:val="28"/>
          <w:lang w:val="kk-KZ" w:eastAsia="ru-RU"/>
        </w:rPr>
        <w:t xml:space="preserve">Жобаны қабылдау арқылы </w:t>
      </w:r>
      <w:r w:rsidR="0057090F">
        <w:rPr>
          <w:rFonts w:ascii="Times New Roman" w:eastAsia="Times New Roman" w:hAnsi="Times New Roman" w:cs="Times New Roman"/>
          <w:sz w:val="28"/>
          <w:szCs w:val="28"/>
          <w:lang w:val="kk-KZ" w:eastAsia="ru-RU"/>
        </w:rPr>
        <w:t xml:space="preserve">жаңа редакцияда </w:t>
      </w:r>
      <w:r w:rsidRPr="00863C5C">
        <w:rPr>
          <w:rFonts w:ascii="Times New Roman" w:eastAsia="Times New Roman" w:hAnsi="Times New Roman" w:cs="Times New Roman"/>
          <w:sz w:val="28"/>
          <w:szCs w:val="28"/>
          <w:lang w:val="kk-KZ" w:eastAsia="ru-RU"/>
        </w:rPr>
        <w:t>бекітіледі.</w:t>
      </w:r>
    </w:p>
    <w:p w:rsidR="00B35766" w:rsidRDefault="00863C5C" w:rsidP="00863C5C">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sidRPr="00863C5C">
        <w:rPr>
          <w:rFonts w:ascii="Times New Roman" w:eastAsia="Times New Roman" w:hAnsi="Times New Roman"/>
          <w:sz w:val="28"/>
          <w:szCs w:val="28"/>
          <w:lang w:val="kk-KZ" w:eastAsia="ru-RU"/>
        </w:rPr>
        <w:t xml:space="preserve">Жобаны қабылдаудың мақсаты </w:t>
      </w:r>
      <w:r w:rsidR="00B35766" w:rsidRPr="006B4926">
        <w:rPr>
          <w:rFonts w:ascii="Times New Roman" w:hAnsi="Times New Roman"/>
          <w:sz w:val="28"/>
          <w:szCs w:val="28"/>
          <w:lang w:val="kk-KZ"/>
        </w:rPr>
        <w:t>трансферттік баға белгілеу шеңберінде бақыланатын мәмілелер бойынша бағалардың нарықтық деңгейге сәйкестігін айқындау мақсатында жекелеген ақпарат көздерінің ескіруіне байланысты нарықтық бағалар туралы ақпараттың ресми танылған көздерінің тізбесін өзектендіру, сондай-ақ өзекті нарықтық жағдайларды көрсететін жаңа ақпарат көздерін енгізу болып табылады.</w:t>
      </w:r>
      <w:r w:rsidR="00B35766">
        <w:rPr>
          <w:rFonts w:ascii="Times New Roman" w:hAnsi="Times New Roman"/>
          <w:sz w:val="28"/>
          <w:szCs w:val="28"/>
          <w:lang w:val="kk-KZ"/>
        </w:rPr>
        <w:t xml:space="preserve"> </w:t>
      </w:r>
    </w:p>
    <w:p w:rsidR="00B35766" w:rsidRDefault="00B35766" w:rsidP="00863C5C">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eastAsia="ru-RU"/>
        </w:rPr>
      </w:pPr>
      <w:r w:rsidRPr="006B4926">
        <w:rPr>
          <w:rFonts w:ascii="Times New Roman" w:hAnsi="Times New Roman"/>
          <w:sz w:val="28"/>
          <w:szCs w:val="28"/>
          <w:lang w:val="kk-KZ"/>
        </w:rPr>
        <w:t>Күтілетін нәтиже нарықтық бағалар туралы ақпараттың ресми танылған өзекті көздерін пайдалануға</w:t>
      </w:r>
      <w:r>
        <w:rPr>
          <w:rFonts w:ascii="Times New Roman" w:hAnsi="Times New Roman"/>
          <w:sz w:val="28"/>
          <w:szCs w:val="28"/>
          <w:lang w:val="kk-KZ"/>
        </w:rPr>
        <w:t xml:space="preserve"> қойылатын</w:t>
      </w:r>
      <w:r w:rsidRPr="006B4926">
        <w:rPr>
          <w:rFonts w:ascii="Times New Roman" w:hAnsi="Times New Roman"/>
          <w:sz w:val="28"/>
          <w:szCs w:val="28"/>
          <w:lang w:val="kk-KZ"/>
        </w:rPr>
        <w:t xml:space="preserve"> бірыңғай тәсіл</w:t>
      </w:r>
      <w:r>
        <w:rPr>
          <w:rFonts w:ascii="Times New Roman" w:hAnsi="Times New Roman"/>
          <w:sz w:val="28"/>
          <w:szCs w:val="28"/>
          <w:lang w:val="kk-KZ"/>
        </w:rPr>
        <w:t xml:space="preserve"> болып табылады және </w:t>
      </w:r>
      <w:r w:rsidRPr="006B4926">
        <w:rPr>
          <w:rFonts w:ascii="Times New Roman" w:hAnsi="Times New Roman"/>
          <w:sz w:val="28"/>
          <w:szCs w:val="28"/>
          <w:lang w:val="kk-KZ"/>
        </w:rPr>
        <w:t xml:space="preserve"> трансферттік баға белгілеу шеңберінде бақыланатын мәмілелер бойынша бағалардың нарықтық деңгейге сәйкестігін айқындау және талдау кезінде есептеулердің сапасы мен объективтілігі арт</w:t>
      </w:r>
      <w:r>
        <w:rPr>
          <w:rFonts w:ascii="Times New Roman" w:hAnsi="Times New Roman"/>
          <w:sz w:val="28"/>
          <w:szCs w:val="28"/>
          <w:lang w:val="kk-KZ"/>
        </w:rPr>
        <w:t>ад</w:t>
      </w:r>
      <w:r w:rsidRPr="006B4926">
        <w:rPr>
          <w:rFonts w:ascii="Times New Roman" w:hAnsi="Times New Roman"/>
          <w:sz w:val="28"/>
          <w:szCs w:val="28"/>
          <w:lang w:val="kk-KZ"/>
        </w:rPr>
        <w:t>ы.</w:t>
      </w:r>
    </w:p>
    <w:p w:rsidR="00DF42AF" w:rsidRDefault="00245A7C" w:rsidP="00DF42AF">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Жоба</w:t>
      </w:r>
      <w:r w:rsidR="00DF42AF" w:rsidRPr="005C4A96">
        <w:rPr>
          <w:rFonts w:ascii="Times New Roman" w:hAnsi="Times New Roman"/>
          <w:sz w:val="28"/>
          <w:szCs w:val="28"/>
          <w:lang w:val="kk-KZ"/>
        </w:rPr>
        <w:t xml:space="preserve"> қабылдау теріс әлеуметтік-экономикалық, құқықтық және (немесе) өзге де салдарға әкеп соқпайды.</w:t>
      </w:r>
    </w:p>
    <w:p w:rsidR="00DF42AF" w:rsidRDefault="00245A7C" w:rsidP="00DF42AF">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Жоба</w:t>
      </w:r>
      <w:r w:rsidR="00DF42AF" w:rsidRPr="005C4A96">
        <w:rPr>
          <w:rFonts w:ascii="Times New Roman" w:hAnsi="Times New Roman"/>
          <w:sz w:val="28"/>
          <w:szCs w:val="28"/>
          <w:lang w:val="kk-KZ"/>
        </w:rPr>
        <w:t xml:space="preserve"> іске асыру республикалық бюджеттен қаржы қ</w:t>
      </w:r>
      <w:r w:rsidR="00EA40E8">
        <w:rPr>
          <w:rFonts w:ascii="Times New Roman" w:hAnsi="Times New Roman"/>
          <w:sz w:val="28"/>
          <w:szCs w:val="28"/>
          <w:lang w:val="kk-KZ"/>
        </w:rPr>
        <w:t>ұралдыр</w:t>
      </w:r>
      <w:r w:rsidR="00DF42AF" w:rsidRPr="005C4A96">
        <w:rPr>
          <w:rFonts w:ascii="Times New Roman" w:hAnsi="Times New Roman"/>
          <w:sz w:val="28"/>
          <w:szCs w:val="28"/>
          <w:lang w:val="kk-KZ"/>
        </w:rPr>
        <w:t>ын бөлуді талап етпейді.</w:t>
      </w:r>
    </w:p>
    <w:p w:rsidR="003B1C81" w:rsidRDefault="00245A7C" w:rsidP="003B1C81">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Жоба</w:t>
      </w:r>
      <w:r w:rsidR="00DF42AF" w:rsidRPr="005C4A96">
        <w:rPr>
          <w:rFonts w:ascii="Times New Roman" w:hAnsi="Times New Roman"/>
          <w:sz w:val="28"/>
          <w:szCs w:val="28"/>
          <w:lang w:val="kk-KZ"/>
        </w:rPr>
        <w:t xml:space="preserve"> 202</w:t>
      </w:r>
      <w:r w:rsidR="00863C5C">
        <w:rPr>
          <w:rFonts w:ascii="Times New Roman" w:hAnsi="Times New Roman"/>
          <w:sz w:val="28"/>
          <w:szCs w:val="28"/>
          <w:lang w:val="kk-KZ"/>
        </w:rPr>
        <w:t>6</w:t>
      </w:r>
      <w:r w:rsidR="003B1C81">
        <w:rPr>
          <w:rFonts w:ascii="Times New Roman" w:hAnsi="Times New Roman"/>
          <w:sz w:val="28"/>
          <w:szCs w:val="28"/>
          <w:lang w:val="kk-KZ"/>
        </w:rPr>
        <w:t xml:space="preserve"> жылдың</w:t>
      </w:r>
      <w:r w:rsidR="00DF42AF" w:rsidRPr="005C4A96">
        <w:rPr>
          <w:rFonts w:ascii="Times New Roman" w:hAnsi="Times New Roman"/>
          <w:sz w:val="28"/>
          <w:szCs w:val="28"/>
          <w:lang w:val="kk-KZ"/>
        </w:rPr>
        <w:t xml:space="preserve"> </w:t>
      </w:r>
      <w:r w:rsidR="003B1C81">
        <w:rPr>
          <w:rFonts w:ascii="Times New Roman" w:hAnsi="Times New Roman"/>
          <w:sz w:val="28"/>
          <w:szCs w:val="28"/>
          <w:lang w:val="kk-KZ"/>
        </w:rPr>
        <w:t>20 ақпанда</w:t>
      </w:r>
      <w:r w:rsidR="00DF42AF" w:rsidRPr="005C4A96">
        <w:rPr>
          <w:rFonts w:ascii="Times New Roman" w:hAnsi="Times New Roman"/>
          <w:sz w:val="28"/>
          <w:szCs w:val="28"/>
          <w:lang w:val="kk-KZ"/>
        </w:rPr>
        <w:t xml:space="preserve"> </w:t>
      </w:r>
      <w:hyperlink r:id="rId5" w:tgtFrame="_blank" w:history="1">
        <w:r w:rsidR="003B1C81" w:rsidRPr="003B1C81">
          <w:rPr>
            <w:rFonts w:ascii="Times New Roman" w:hAnsi="Times New Roman"/>
            <w:sz w:val="28"/>
            <w:szCs w:val="28"/>
            <w:lang w:val="kk-KZ"/>
          </w:rPr>
          <w:t>https://legalacts.egov.kz/npa/view?id=15768985</w:t>
        </w:r>
      </w:hyperlink>
      <w:r w:rsidR="00DF42AF" w:rsidRPr="005C4A96">
        <w:rPr>
          <w:rFonts w:ascii="Times New Roman" w:hAnsi="Times New Roman"/>
          <w:sz w:val="28"/>
          <w:szCs w:val="28"/>
          <w:lang w:val="kk-KZ"/>
        </w:rPr>
        <w:t xml:space="preserve"> ашық нормативтік құқықтық актілердің интернет-порталында орналастырылған.</w:t>
      </w:r>
    </w:p>
    <w:p w:rsidR="005765AD" w:rsidRDefault="00245A7C" w:rsidP="003B1C81">
      <w:pPr>
        <w:pStyle w:val="2"/>
        <w:pBdr>
          <w:bottom w:val="single" w:sz="4" w:space="31" w:color="FFFFFF"/>
        </w:pBd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Жобаның</w:t>
      </w:r>
      <w:r w:rsidR="00DF42AF" w:rsidRPr="005C4A96">
        <w:rPr>
          <w:rFonts w:ascii="Times New Roman" w:hAnsi="Times New Roman"/>
          <w:sz w:val="28"/>
          <w:szCs w:val="28"/>
          <w:lang w:val="kk-KZ"/>
        </w:rPr>
        <w:t xml:space="preserve"> жария талқылауды өткізу мерзімі – 202</w:t>
      </w:r>
      <w:r w:rsidR="00863C5C">
        <w:rPr>
          <w:rFonts w:ascii="Times New Roman" w:hAnsi="Times New Roman"/>
          <w:sz w:val="28"/>
          <w:szCs w:val="28"/>
          <w:lang w:val="kk-KZ"/>
        </w:rPr>
        <w:t>6</w:t>
      </w:r>
      <w:r w:rsidR="00DF42AF" w:rsidRPr="005C4A96">
        <w:rPr>
          <w:rFonts w:ascii="Times New Roman" w:hAnsi="Times New Roman"/>
          <w:sz w:val="28"/>
          <w:szCs w:val="28"/>
          <w:lang w:val="kk-KZ"/>
        </w:rPr>
        <w:t xml:space="preserve"> жылғы </w:t>
      </w:r>
      <w:r w:rsidR="003B1C81">
        <w:rPr>
          <w:rFonts w:ascii="Times New Roman" w:hAnsi="Times New Roman"/>
          <w:sz w:val="28"/>
          <w:szCs w:val="28"/>
          <w:lang w:val="kk-KZ"/>
        </w:rPr>
        <w:t>9 наурызға</w:t>
      </w:r>
      <w:r w:rsidR="00DF42AF" w:rsidRPr="005C4A96">
        <w:rPr>
          <w:rFonts w:ascii="Times New Roman" w:hAnsi="Times New Roman"/>
          <w:sz w:val="28"/>
          <w:szCs w:val="28"/>
          <w:lang w:val="kk-KZ"/>
        </w:rPr>
        <w:t xml:space="preserve">  дейін.</w:t>
      </w:r>
    </w:p>
    <w:p w:rsidR="00253E1D" w:rsidRDefault="00253E1D" w:rsidP="00253E1D">
      <w:pPr>
        <w:spacing w:after="0"/>
        <w:ind w:left="3540" w:firstLine="708"/>
        <w:rPr>
          <w:rFonts w:ascii="Times New Roman" w:hAnsi="Times New Roman" w:cs="Times New Roman"/>
          <w:b/>
          <w:sz w:val="28"/>
          <w:szCs w:val="28"/>
          <w:lang w:val="ru-RU"/>
        </w:rPr>
      </w:pPr>
      <w:r w:rsidRPr="009F6795">
        <w:rPr>
          <w:rFonts w:ascii="Times New Roman" w:hAnsi="Times New Roman" w:cs="Times New Roman"/>
          <w:b/>
          <w:sz w:val="28"/>
          <w:szCs w:val="28"/>
          <w:lang w:val="ru-RU"/>
        </w:rPr>
        <w:lastRenderedPageBreak/>
        <w:t xml:space="preserve">Пресс-релиз </w:t>
      </w:r>
    </w:p>
    <w:p w:rsidR="00253E1D" w:rsidRPr="00971C4A" w:rsidRDefault="00253E1D" w:rsidP="00253E1D">
      <w:pPr>
        <w:spacing w:after="0"/>
        <w:ind w:firstLine="708"/>
        <w:jc w:val="center"/>
        <w:rPr>
          <w:rFonts w:ascii="Times New Roman" w:hAnsi="Times New Roman" w:cs="Times New Roman"/>
          <w:b/>
          <w:sz w:val="28"/>
          <w:szCs w:val="28"/>
          <w:lang w:val="ru-RU"/>
        </w:rPr>
      </w:pPr>
      <w:r w:rsidRPr="009F6795">
        <w:rPr>
          <w:rFonts w:ascii="Times New Roman" w:hAnsi="Times New Roman" w:cs="Times New Roman"/>
          <w:b/>
          <w:sz w:val="28"/>
          <w:szCs w:val="28"/>
          <w:lang w:val="ru-RU"/>
        </w:rPr>
        <w:t xml:space="preserve">к </w:t>
      </w:r>
      <w:r>
        <w:rPr>
          <w:rFonts w:ascii="Times New Roman" w:hAnsi="Times New Roman" w:cs="Times New Roman"/>
          <w:b/>
          <w:sz w:val="28"/>
          <w:szCs w:val="28"/>
          <w:lang w:val="ru-RU"/>
        </w:rPr>
        <w:t>п</w:t>
      </w:r>
      <w:r w:rsidRPr="00E00F51">
        <w:rPr>
          <w:rFonts w:ascii="Times New Roman" w:hAnsi="Times New Roman" w:cs="Times New Roman"/>
          <w:b/>
          <w:sz w:val="28"/>
          <w:szCs w:val="28"/>
          <w:lang w:val="ru-RU"/>
        </w:rPr>
        <w:t>роект</w:t>
      </w:r>
      <w:r>
        <w:rPr>
          <w:rFonts w:ascii="Times New Roman" w:hAnsi="Times New Roman" w:cs="Times New Roman"/>
          <w:b/>
          <w:sz w:val="28"/>
          <w:szCs w:val="28"/>
          <w:lang w:val="ru-RU"/>
        </w:rPr>
        <w:t>у</w:t>
      </w:r>
      <w:r w:rsidRPr="00E00F51">
        <w:rPr>
          <w:rFonts w:ascii="Times New Roman" w:hAnsi="Times New Roman" w:cs="Times New Roman"/>
          <w:b/>
          <w:sz w:val="28"/>
          <w:szCs w:val="28"/>
          <w:lang w:val="ru-RU"/>
        </w:rPr>
        <w:t xml:space="preserve"> приказа Министра</w:t>
      </w:r>
      <w:r>
        <w:rPr>
          <w:rFonts w:ascii="Times New Roman" w:hAnsi="Times New Roman" w:cs="Times New Roman"/>
          <w:b/>
          <w:sz w:val="28"/>
          <w:szCs w:val="28"/>
          <w:lang w:val="ru-RU"/>
        </w:rPr>
        <w:t xml:space="preserve"> финансов Республики Казахстан </w:t>
      </w:r>
      <w:r>
        <w:rPr>
          <w:rFonts w:ascii="Times New Roman" w:hAnsi="Times New Roman" w:cs="Times New Roman"/>
          <w:b/>
          <w:sz w:val="28"/>
          <w:szCs w:val="28"/>
          <w:lang w:val="ru-RU"/>
        </w:rPr>
        <w:br/>
      </w:r>
      <w:r w:rsidRPr="00E00F51">
        <w:rPr>
          <w:rFonts w:ascii="Times New Roman" w:hAnsi="Times New Roman" w:cs="Times New Roman"/>
          <w:b/>
          <w:sz w:val="28"/>
          <w:szCs w:val="28"/>
          <w:lang w:val="ru-RU"/>
        </w:rPr>
        <w:t xml:space="preserve">«Об утверждении Перечня официально признанных источников информации о рыночных ценах» </w:t>
      </w:r>
      <w:r w:rsidRPr="00971C4A">
        <w:rPr>
          <w:rFonts w:ascii="Times New Roman" w:hAnsi="Times New Roman" w:cs="Times New Roman"/>
          <w:b/>
          <w:sz w:val="28"/>
          <w:szCs w:val="28"/>
          <w:lang w:val="ru-RU"/>
        </w:rPr>
        <w:t xml:space="preserve"> </w:t>
      </w:r>
      <w:r w:rsidRPr="00E00F51">
        <w:rPr>
          <w:rFonts w:ascii="Times New Roman" w:hAnsi="Times New Roman" w:cs="Times New Roman"/>
          <w:i/>
          <w:sz w:val="28"/>
          <w:szCs w:val="28"/>
          <w:lang w:val="ru-RU"/>
        </w:rPr>
        <w:t>(далее</w:t>
      </w:r>
      <w:r>
        <w:rPr>
          <w:rFonts w:ascii="Times New Roman" w:hAnsi="Times New Roman" w:cs="Times New Roman"/>
          <w:i/>
          <w:sz w:val="28"/>
          <w:szCs w:val="28"/>
          <w:lang w:val="ru-RU"/>
        </w:rPr>
        <w:t xml:space="preserve"> </w:t>
      </w:r>
      <w:r w:rsidRPr="00E00F51">
        <w:rPr>
          <w:rFonts w:ascii="Times New Roman" w:hAnsi="Times New Roman" w:cs="Times New Roman"/>
          <w:i/>
          <w:sz w:val="28"/>
          <w:szCs w:val="28"/>
          <w:lang w:val="ru-RU"/>
        </w:rPr>
        <w:t>-</w:t>
      </w:r>
      <w:r>
        <w:rPr>
          <w:rFonts w:ascii="Times New Roman" w:hAnsi="Times New Roman" w:cs="Times New Roman"/>
          <w:i/>
          <w:sz w:val="28"/>
          <w:szCs w:val="28"/>
          <w:lang w:val="ru-RU"/>
        </w:rPr>
        <w:t xml:space="preserve"> </w:t>
      </w:r>
      <w:r w:rsidRPr="00E00F51">
        <w:rPr>
          <w:rFonts w:ascii="Times New Roman" w:hAnsi="Times New Roman" w:cs="Times New Roman"/>
          <w:i/>
          <w:sz w:val="28"/>
          <w:szCs w:val="28"/>
          <w:lang w:val="ru-RU"/>
        </w:rPr>
        <w:t>Проект)</w:t>
      </w:r>
    </w:p>
    <w:p w:rsidR="00253E1D" w:rsidRDefault="00253E1D" w:rsidP="00253E1D">
      <w:pPr>
        <w:spacing w:after="0"/>
        <w:jc w:val="both"/>
        <w:rPr>
          <w:rFonts w:ascii="Times New Roman" w:eastAsia="Consolas" w:hAnsi="Times New Roman" w:cs="Times New Roman"/>
          <w:bCs/>
          <w:sz w:val="28"/>
          <w:szCs w:val="28"/>
          <w:lang w:val="ru-RU"/>
        </w:rPr>
      </w:pPr>
    </w:p>
    <w:p w:rsidR="00253E1D" w:rsidRDefault="00253E1D" w:rsidP="00253E1D">
      <w:pPr>
        <w:spacing w:after="0"/>
        <w:ind w:firstLine="709"/>
        <w:jc w:val="both"/>
        <w:rPr>
          <w:rFonts w:ascii="Times New Roman" w:eastAsia="Consolas" w:hAnsi="Times New Roman" w:cs="Times New Roman"/>
          <w:bCs/>
          <w:sz w:val="28"/>
          <w:szCs w:val="28"/>
          <w:lang w:val="ru-RU"/>
        </w:rPr>
      </w:pPr>
    </w:p>
    <w:p w:rsidR="00253E1D" w:rsidRDefault="00253E1D" w:rsidP="00253E1D">
      <w:pPr>
        <w:spacing w:after="0"/>
        <w:ind w:firstLine="709"/>
        <w:jc w:val="both"/>
        <w:rPr>
          <w:rFonts w:ascii="Times New Roman" w:eastAsia="Consolas" w:hAnsi="Times New Roman" w:cs="Times New Roman"/>
          <w:bCs/>
          <w:sz w:val="28"/>
          <w:szCs w:val="28"/>
          <w:lang w:val="ru-RU"/>
        </w:rPr>
      </w:pPr>
      <w:r w:rsidRPr="003A7CB6">
        <w:rPr>
          <w:rFonts w:ascii="Times New Roman" w:eastAsia="Consolas" w:hAnsi="Times New Roman" w:cs="Times New Roman"/>
          <w:bCs/>
          <w:sz w:val="28"/>
          <w:szCs w:val="28"/>
          <w:lang w:val="ru-RU"/>
        </w:rPr>
        <w:t>Проект разработан в соответствии с подпунктом 758-36) пункта 15 Положения о Министерстве финансов Республики Казахстан, утвержденным постановлением Правительства Республики К</w:t>
      </w:r>
      <w:r>
        <w:rPr>
          <w:rFonts w:ascii="Times New Roman" w:eastAsia="Consolas" w:hAnsi="Times New Roman" w:cs="Times New Roman"/>
          <w:bCs/>
          <w:sz w:val="28"/>
          <w:szCs w:val="28"/>
          <w:lang w:val="ru-RU"/>
        </w:rPr>
        <w:t>азахстан от 24 апреля 2008 года</w:t>
      </w:r>
      <w:r w:rsidRPr="003A7CB6">
        <w:rPr>
          <w:rFonts w:ascii="Times New Roman" w:eastAsia="Consolas" w:hAnsi="Times New Roman" w:cs="Times New Roman"/>
          <w:bCs/>
          <w:sz w:val="28"/>
          <w:szCs w:val="28"/>
          <w:lang w:val="ru-RU"/>
        </w:rPr>
        <w:br/>
        <w:t>№ 387 «О некоторых вопросах Министерства финансов Республики Казахстан», согласно которому Министерство финансов Республики Казахстан утверждает перечень официально признанных источников информации о рыночных ценах.</w:t>
      </w:r>
    </w:p>
    <w:p w:rsidR="00253E1D" w:rsidRPr="00E833CF" w:rsidRDefault="00253E1D" w:rsidP="00253E1D">
      <w:pPr>
        <w:spacing w:after="0"/>
        <w:ind w:firstLine="709"/>
        <w:jc w:val="both"/>
        <w:rPr>
          <w:rFonts w:ascii="Times New Roman" w:eastAsia="Consolas" w:hAnsi="Times New Roman" w:cs="Times New Roman"/>
          <w:bCs/>
          <w:sz w:val="28"/>
          <w:szCs w:val="28"/>
          <w:lang w:val="ru-RU"/>
        </w:rPr>
      </w:pPr>
      <w:r>
        <w:rPr>
          <w:rFonts w:ascii="Times New Roman" w:eastAsia="Consolas" w:hAnsi="Times New Roman" w:cs="Times New Roman"/>
          <w:bCs/>
          <w:sz w:val="28"/>
          <w:szCs w:val="28"/>
          <w:lang w:val="ru-RU"/>
        </w:rPr>
        <w:t xml:space="preserve">Кроме того, </w:t>
      </w:r>
      <w:r w:rsidRPr="00E833CF">
        <w:rPr>
          <w:rFonts w:ascii="Times New Roman" w:eastAsia="Consolas" w:hAnsi="Times New Roman" w:cs="Times New Roman"/>
          <w:bCs/>
          <w:sz w:val="28"/>
          <w:szCs w:val="28"/>
          <w:lang w:val="ru-RU"/>
        </w:rPr>
        <w:t xml:space="preserve">Проект утверждается в соответствии с подпунктом 5) пункта 3 статьи 35-1 Закона Республики Казахстан «О правовых актах» в новой редакции путем принятия Проекта, не подлежащего государственной регистрации в органах юстиции согласно </w:t>
      </w:r>
      <w:proofErr w:type="gramStart"/>
      <w:r w:rsidRPr="00E833CF">
        <w:rPr>
          <w:rFonts w:ascii="Times New Roman" w:eastAsia="Consolas" w:hAnsi="Times New Roman" w:cs="Times New Roman"/>
          <w:bCs/>
          <w:sz w:val="28"/>
          <w:szCs w:val="28"/>
          <w:lang w:val="ru-RU"/>
        </w:rPr>
        <w:t>приказу Министра юстиции Республики</w:t>
      </w:r>
      <w:proofErr w:type="gramEnd"/>
      <w:r w:rsidRPr="00E833CF">
        <w:rPr>
          <w:rFonts w:ascii="Times New Roman" w:eastAsia="Consolas" w:hAnsi="Times New Roman" w:cs="Times New Roman"/>
          <w:bCs/>
          <w:sz w:val="28"/>
          <w:szCs w:val="28"/>
          <w:lang w:val="ru-RU"/>
        </w:rPr>
        <w:t xml:space="preserve"> Казахс</w:t>
      </w:r>
      <w:r>
        <w:rPr>
          <w:rFonts w:ascii="Times New Roman" w:eastAsia="Consolas" w:hAnsi="Times New Roman" w:cs="Times New Roman"/>
          <w:bCs/>
          <w:sz w:val="28"/>
          <w:szCs w:val="28"/>
          <w:lang w:val="ru-RU"/>
        </w:rPr>
        <w:t xml:space="preserve">тан от 26 июня 2023 года № 408 </w:t>
      </w:r>
      <w:r w:rsidRPr="00E833CF">
        <w:rPr>
          <w:rFonts w:ascii="Times New Roman" w:eastAsia="Consolas" w:hAnsi="Times New Roman" w:cs="Times New Roman"/>
          <w:bCs/>
          <w:sz w:val="28"/>
          <w:szCs w:val="28"/>
          <w:lang w:val="ru-RU"/>
        </w:rPr>
        <w:t>«Об утверждении перечня нормативных правовых актов, не подлежащих государственной регистрации в органах юстиции».</w:t>
      </w:r>
    </w:p>
    <w:p w:rsidR="00253E1D" w:rsidRDefault="00253E1D" w:rsidP="00253E1D">
      <w:pPr>
        <w:spacing w:after="0"/>
        <w:ind w:firstLine="709"/>
        <w:jc w:val="both"/>
        <w:rPr>
          <w:rFonts w:ascii="Times New Roman" w:hAnsi="Times New Roman" w:cs="Times New Roman"/>
          <w:sz w:val="28"/>
          <w:szCs w:val="28"/>
          <w:lang w:val="kk-KZ"/>
        </w:rPr>
      </w:pPr>
      <w:r w:rsidRPr="00E833CF">
        <w:rPr>
          <w:rFonts w:ascii="Times New Roman" w:hAnsi="Times New Roman" w:cs="Times New Roman"/>
          <w:sz w:val="28"/>
          <w:szCs w:val="28"/>
          <w:lang w:val="kk-KZ"/>
        </w:rPr>
        <w:t>Целью принятия Проекта является актуализация Перечня официально признанных источников информации о рыночных ценах в связи с устареванием отдельных источников информации, а также включением новых источников, отражающих актуальные рыночные условия, для целей определения соответствия цен по контролируемым сделкам рыночному уровню в рамках трансфертного ценообразования.</w:t>
      </w:r>
    </w:p>
    <w:p w:rsidR="00253E1D" w:rsidRDefault="00253E1D" w:rsidP="00253E1D">
      <w:pPr>
        <w:pBdr>
          <w:bottom w:val="single" w:sz="4" w:space="31" w:color="FFFFFF"/>
        </w:pBdr>
        <w:autoSpaceDE w:val="0"/>
        <w:autoSpaceDN w:val="0"/>
        <w:adjustRightInd w:val="0"/>
        <w:spacing w:after="0" w:line="240" w:lineRule="auto"/>
        <w:ind w:firstLine="709"/>
        <w:jc w:val="both"/>
        <w:rPr>
          <w:rFonts w:ascii="Times New Roman" w:hAnsi="Times New Roman" w:cs="Times New Roman"/>
          <w:b/>
          <w:sz w:val="28"/>
          <w:szCs w:val="28"/>
          <w:lang w:val="ru-RU" w:eastAsia="ru-RU"/>
        </w:rPr>
      </w:pPr>
      <w:r w:rsidRPr="00E833CF">
        <w:rPr>
          <w:rFonts w:ascii="Times New Roman" w:hAnsi="Times New Roman" w:cs="Times New Roman"/>
          <w:sz w:val="28"/>
          <w:szCs w:val="28"/>
          <w:lang w:val="ru-RU"/>
        </w:rPr>
        <w:t>Ожидаемым результатом является то, что будет единый подход к использованию актуальных официально признанных источников информации о рыночных ценах и повысится качество и объективность расчетов при определении и анализе соответствия цен по контролируемым сделкам рыночному уровню в рамках трансфертного ценообразования.</w:t>
      </w:r>
    </w:p>
    <w:p w:rsidR="00253E1D" w:rsidRDefault="00253E1D" w:rsidP="00253E1D">
      <w:pPr>
        <w:pBdr>
          <w:bottom w:val="single" w:sz="4" w:space="31" w:color="FFFFFF"/>
        </w:pBdr>
        <w:autoSpaceDE w:val="0"/>
        <w:autoSpaceDN w:val="0"/>
        <w:adjustRightInd w:val="0"/>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Принятие Проекта</w:t>
      </w:r>
      <w:r w:rsidRPr="00613DDE">
        <w:rPr>
          <w:rFonts w:ascii="Times New Roman" w:hAnsi="Times New Roman" w:cs="Times New Roman"/>
          <w:sz w:val="28"/>
          <w:szCs w:val="28"/>
          <w:lang w:val="ru-RU"/>
        </w:rPr>
        <w:t xml:space="preserve"> не повлечет отрицательных, социально-экономических и (или) иных последствий.</w:t>
      </w:r>
    </w:p>
    <w:p w:rsidR="00253E1D" w:rsidRDefault="00253E1D" w:rsidP="00253E1D">
      <w:pPr>
        <w:pBdr>
          <w:bottom w:val="single" w:sz="4" w:space="31" w:color="FFFFFF"/>
        </w:pBdr>
        <w:autoSpaceDE w:val="0"/>
        <w:autoSpaceDN w:val="0"/>
        <w:adjustRightInd w:val="0"/>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Реализация Проекта </w:t>
      </w:r>
      <w:r w:rsidRPr="00613DDE">
        <w:rPr>
          <w:rFonts w:ascii="Times New Roman" w:hAnsi="Times New Roman" w:cs="Times New Roman"/>
          <w:sz w:val="28"/>
          <w:szCs w:val="28"/>
          <w:lang w:val="ru-RU"/>
        </w:rPr>
        <w:t>не потребует выделения финансовых средств из республиканского бюджета.</w:t>
      </w:r>
    </w:p>
    <w:p w:rsidR="00253E1D" w:rsidRDefault="00253E1D" w:rsidP="00253E1D">
      <w:pPr>
        <w:pBdr>
          <w:bottom w:val="single" w:sz="4" w:space="31" w:color="FFFFFF"/>
        </w:pBdr>
        <w:autoSpaceDE w:val="0"/>
        <w:autoSpaceDN w:val="0"/>
        <w:adjustRightInd w:val="0"/>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Проект </w:t>
      </w:r>
      <w:r w:rsidRPr="009602BC">
        <w:rPr>
          <w:rFonts w:ascii="Times New Roman" w:hAnsi="Times New Roman" w:cs="Times New Roman"/>
          <w:sz w:val="28"/>
          <w:szCs w:val="28"/>
          <w:lang w:val="ru-RU"/>
        </w:rPr>
        <w:t>размещен на интернет-портале открытых нормативных правовых актов</w:t>
      </w:r>
      <w:r>
        <w:rPr>
          <w:lang w:val="ru-RU"/>
        </w:rPr>
        <w:t xml:space="preserve"> </w:t>
      </w:r>
      <w:hyperlink r:id="rId6" w:tgtFrame="_blank" w:history="1">
        <w:r w:rsidRPr="00076837">
          <w:rPr>
            <w:rFonts w:ascii="Times New Roman" w:eastAsia="Calibri" w:hAnsi="Times New Roman" w:cs="Times New Roman"/>
            <w:sz w:val="28"/>
            <w:szCs w:val="28"/>
            <w:lang w:val="ru-RU"/>
          </w:rPr>
          <w:t>https://legalacts.egov.kz/npa/view?id=15768985</w:t>
        </w:r>
      </w:hyperlink>
      <w:r w:rsidRPr="004166AD">
        <w:rPr>
          <w:rFonts w:ascii="Times New Roman" w:eastAsia="Calibri" w:hAnsi="Times New Roman" w:cs="Times New Roman"/>
          <w:sz w:val="28"/>
          <w:szCs w:val="28"/>
          <w:lang w:val="ru-RU"/>
        </w:rPr>
        <w:t xml:space="preserve"> 20 </w:t>
      </w:r>
      <w:r>
        <w:rPr>
          <w:rFonts w:ascii="Times New Roman" w:eastAsia="Calibri" w:hAnsi="Times New Roman" w:cs="Times New Roman"/>
          <w:sz w:val="28"/>
          <w:szCs w:val="28"/>
          <w:lang w:val="ru-RU"/>
        </w:rPr>
        <w:t>февраля</w:t>
      </w:r>
      <w:r w:rsidRPr="006B7002">
        <w:rPr>
          <w:lang w:val="ru-RU"/>
        </w:rPr>
        <w:t xml:space="preserve"> </w:t>
      </w:r>
      <w:r w:rsidRPr="006B7002">
        <w:rPr>
          <w:rFonts w:ascii="Times New Roman" w:hAnsi="Times New Roman" w:cs="Times New Roman"/>
          <w:sz w:val="28"/>
          <w:szCs w:val="28"/>
          <w:lang w:val="ru-RU"/>
        </w:rPr>
        <w:t>2</w:t>
      </w:r>
      <w:r>
        <w:rPr>
          <w:rFonts w:ascii="Times New Roman" w:hAnsi="Times New Roman" w:cs="Times New Roman"/>
          <w:sz w:val="28"/>
          <w:szCs w:val="28"/>
          <w:lang w:val="ru-RU"/>
        </w:rPr>
        <w:t>02</w:t>
      </w:r>
      <w:r w:rsidRPr="006B7002">
        <w:rPr>
          <w:rFonts w:ascii="Times New Roman" w:hAnsi="Times New Roman" w:cs="Times New Roman"/>
          <w:sz w:val="28"/>
          <w:szCs w:val="28"/>
          <w:lang w:val="ru-RU"/>
        </w:rPr>
        <w:t>6</w:t>
      </w:r>
      <w:r>
        <w:rPr>
          <w:rFonts w:ascii="Times New Roman" w:hAnsi="Times New Roman" w:cs="Times New Roman"/>
          <w:sz w:val="28"/>
          <w:szCs w:val="28"/>
          <w:lang w:val="ru-RU"/>
        </w:rPr>
        <w:t xml:space="preserve"> года.</w:t>
      </w:r>
    </w:p>
    <w:p w:rsidR="00253E1D" w:rsidRPr="006B7002" w:rsidRDefault="00253E1D" w:rsidP="00253E1D">
      <w:pPr>
        <w:pBdr>
          <w:bottom w:val="single" w:sz="4" w:space="31" w:color="FFFFFF"/>
        </w:pBdr>
        <w:autoSpaceDE w:val="0"/>
        <w:autoSpaceDN w:val="0"/>
        <w:adjustRightInd w:val="0"/>
        <w:spacing w:after="0" w:line="240" w:lineRule="auto"/>
        <w:ind w:firstLine="709"/>
        <w:jc w:val="both"/>
        <w:rPr>
          <w:rFonts w:ascii="Times New Roman" w:hAnsi="Times New Roman" w:cs="Times New Roman"/>
          <w:sz w:val="28"/>
          <w:szCs w:val="28"/>
          <w:lang w:val="ru-RU"/>
        </w:rPr>
      </w:pPr>
      <w:r w:rsidRPr="009602BC">
        <w:rPr>
          <w:rFonts w:ascii="Times New Roman" w:hAnsi="Times New Roman" w:cs="Times New Roman"/>
          <w:sz w:val="28"/>
          <w:szCs w:val="28"/>
          <w:lang w:val="ru-RU"/>
        </w:rPr>
        <w:t>Срок</w:t>
      </w:r>
      <w:r w:rsidRPr="00494E00">
        <w:rPr>
          <w:rFonts w:ascii="Times New Roman" w:hAnsi="Times New Roman" w:cs="Times New Roman"/>
          <w:sz w:val="28"/>
          <w:szCs w:val="28"/>
          <w:lang w:val="ru-RU"/>
        </w:rPr>
        <w:t xml:space="preserve"> </w:t>
      </w:r>
      <w:r w:rsidRPr="009602BC">
        <w:rPr>
          <w:rFonts w:ascii="Times New Roman" w:hAnsi="Times New Roman" w:cs="Times New Roman"/>
          <w:sz w:val="28"/>
          <w:szCs w:val="28"/>
          <w:lang w:val="ru-RU"/>
        </w:rPr>
        <w:t>проведения</w:t>
      </w:r>
      <w:r w:rsidRPr="00494E00">
        <w:rPr>
          <w:rFonts w:ascii="Times New Roman" w:hAnsi="Times New Roman" w:cs="Times New Roman"/>
          <w:sz w:val="28"/>
          <w:szCs w:val="28"/>
          <w:lang w:val="ru-RU"/>
        </w:rPr>
        <w:t xml:space="preserve"> </w:t>
      </w:r>
      <w:r w:rsidRPr="009602BC">
        <w:rPr>
          <w:rFonts w:ascii="Times New Roman" w:hAnsi="Times New Roman" w:cs="Times New Roman"/>
          <w:sz w:val="28"/>
          <w:szCs w:val="28"/>
          <w:lang w:val="ru-RU"/>
        </w:rPr>
        <w:t>публичного</w:t>
      </w:r>
      <w:r w:rsidRPr="00494E00">
        <w:rPr>
          <w:rFonts w:ascii="Times New Roman" w:hAnsi="Times New Roman" w:cs="Times New Roman"/>
          <w:sz w:val="28"/>
          <w:szCs w:val="28"/>
          <w:lang w:val="ru-RU"/>
        </w:rPr>
        <w:t xml:space="preserve"> </w:t>
      </w:r>
      <w:r w:rsidRPr="009602BC">
        <w:rPr>
          <w:rFonts w:ascii="Times New Roman" w:hAnsi="Times New Roman" w:cs="Times New Roman"/>
          <w:sz w:val="28"/>
          <w:szCs w:val="28"/>
          <w:lang w:val="ru-RU"/>
        </w:rPr>
        <w:t>обсуждения</w:t>
      </w:r>
      <w:r w:rsidRPr="00494E00">
        <w:rPr>
          <w:rFonts w:ascii="Times New Roman" w:hAnsi="Times New Roman" w:cs="Times New Roman"/>
          <w:sz w:val="28"/>
          <w:szCs w:val="28"/>
          <w:lang w:val="ru-RU"/>
        </w:rPr>
        <w:t xml:space="preserve"> </w:t>
      </w:r>
      <w:r w:rsidRPr="009602BC">
        <w:rPr>
          <w:rFonts w:ascii="Times New Roman" w:hAnsi="Times New Roman" w:cs="Times New Roman"/>
          <w:sz w:val="28"/>
          <w:szCs w:val="28"/>
          <w:lang w:val="ru-RU"/>
        </w:rPr>
        <w:t>Проекта</w:t>
      </w:r>
      <w:r w:rsidRPr="00494E00">
        <w:rPr>
          <w:rFonts w:ascii="Times New Roman" w:hAnsi="Times New Roman" w:cs="Times New Roman"/>
          <w:sz w:val="28"/>
          <w:szCs w:val="28"/>
          <w:lang w:val="ru-RU"/>
        </w:rPr>
        <w:t xml:space="preserve"> – </w:t>
      </w:r>
      <w:r w:rsidRPr="009602BC">
        <w:rPr>
          <w:rFonts w:ascii="Times New Roman" w:hAnsi="Times New Roman" w:cs="Times New Roman"/>
          <w:sz w:val="28"/>
          <w:szCs w:val="28"/>
          <w:lang w:val="ru-RU"/>
        </w:rPr>
        <w:t>до</w:t>
      </w:r>
      <w:r>
        <w:rPr>
          <w:rFonts w:ascii="Times New Roman" w:hAnsi="Times New Roman" w:cs="Times New Roman"/>
          <w:sz w:val="28"/>
          <w:szCs w:val="28"/>
          <w:lang w:val="ru-RU"/>
        </w:rPr>
        <w:t xml:space="preserve"> 9 марта </w:t>
      </w:r>
      <w:r w:rsidRPr="00494E00">
        <w:rPr>
          <w:rFonts w:ascii="Times New Roman" w:hAnsi="Times New Roman" w:cs="Times New Roman"/>
          <w:sz w:val="28"/>
          <w:szCs w:val="28"/>
          <w:lang w:val="ru-RU"/>
        </w:rPr>
        <w:t>202</w:t>
      </w:r>
      <w:r w:rsidRPr="006B7002">
        <w:rPr>
          <w:rFonts w:ascii="Times New Roman" w:hAnsi="Times New Roman" w:cs="Times New Roman"/>
          <w:sz w:val="28"/>
          <w:szCs w:val="28"/>
          <w:lang w:val="ru-RU"/>
        </w:rPr>
        <w:t>6</w:t>
      </w:r>
      <w:r w:rsidRPr="00494E00">
        <w:rPr>
          <w:rFonts w:ascii="Times New Roman" w:hAnsi="Times New Roman" w:cs="Times New Roman"/>
          <w:sz w:val="28"/>
          <w:szCs w:val="28"/>
          <w:lang w:val="ru-RU"/>
        </w:rPr>
        <w:t xml:space="preserve"> </w:t>
      </w:r>
      <w:r w:rsidRPr="009602BC">
        <w:rPr>
          <w:rFonts w:ascii="Times New Roman" w:hAnsi="Times New Roman" w:cs="Times New Roman"/>
          <w:sz w:val="28"/>
          <w:szCs w:val="28"/>
          <w:lang w:val="ru-RU"/>
        </w:rPr>
        <w:t>года</w:t>
      </w:r>
      <w:r w:rsidRPr="00494E00">
        <w:rPr>
          <w:rFonts w:ascii="Times New Roman" w:hAnsi="Times New Roman" w:cs="Times New Roman"/>
          <w:sz w:val="28"/>
          <w:szCs w:val="28"/>
          <w:lang w:val="ru-RU"/>
        </w:rPr>
        <w:t>.</w:t>
      </w:r>
    </w:p>
    <w:p w:rsidR="00253E1D" w:rsidRDefault="00253E1D" w:rsidP="003B1C81">
      <w:pPr>
        <w:pStyle w:val="2"/>
        <w:pBdr>
          <w:bottom w:val="single" w:sz="4" w:space="31" w:color="FFFFFF"/>
        </w:pBdr>
        <w:spacing w:after="0" w:line="240" w:lineRule="auto"/>
        <w:ind w:firstLine="709"/>
        <w:contextualSpacing/>
        <w:jc w:val="both"/>
        <w:rPr>
          <w:rFonts w:ascii="Times New Roman" w:hAnsi="Times New Roman"/>
          <w:sz w:val="28"/>
          <w:szCs w:val="28"/>
        </w:rPr>
      </w:pPr>
    </w:p>
    <w:p w:rsidR="00253E1D" w:rsidRDefault="00253E1D" w:rsidP="003B1C81">
      <w:pPr>
        <w:pStyle w:val="2"/>
        <w:pBdr>
          <w:bottom w:val="single" w:sz="4" w:space="31" w:color="FFFFFF"/>
        </w:pBdr>
        <w:spacing w:after="0" w:line="240" w:lineRule="auto"/>
        <w:ind w:firstLine="709"/>
        <w:contextualSpacing/>
        <w:jc w:val="both"/>
        <w:rPr>
          <w:rFonts w:ascii="Times New Roman" w:hAnsi="Times New Roman"/>
          <w:sz w:val="28"/>
          <w:szCs w:val="28"/>
        </w:rPr>
      </w:pPr>
    </w:p>
    <w:p w:rsidR="00253E1D" w:rsidRDefault="00253E1D" w:rsidP="00253E1D">
      <w:pPr>
        <w:ind w:right="140"/>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Press Release</w:t>
      </w:r>
    </w:p>
    <w:p w:rsidR="00253E1D" w:rsidRDefault="00253E1D" w:rsidP="00253E1D">
      <w:pPr>
        <w:ind w:right="140"/>
        <w:contextualSpacing/>
        <w:jc w:val="center"/>
        <w:rPr>
          <w:rFonts w:ascii="Times New Roman" w:hAnsi="Times New Roman"/>
          <w:b/>
          <w:sz w:val="28"/>
          <w:szCs w:val="28"/>
          <w:lang w:val="kk-KZ"/>
        </w:rPr>
      </w:pPr>
      <w:r>
        <w:rPr>
          <w:rFonts w:ascii="Times New Roman" w:hAnsi="Times New Roman" w:cs="Times New Roman"/>
          <w:b/>
          <w:sz w:val="28"/>
          <w:szCs w:val="28"/>
        </w:rPr>
        <w:t xml:space="preserve">On the draft Order of the Minister of Finance of the Republic of the Kazakhstan </w:t>
      </w:r>
      <w:r w:rsidRPr="00C80BB2">
        <w:rPr>
          <w:rFonts w:ascii="Times New Roman" w:hAnsi="Times New Roman" w:cs="Times New Roman"/>
          <w:b/>
          <w:sz w:val="28"/>
          <w:szCs w:val="28"/>
          <w:lang w:val="kk-KZ"/>
        </w:rPr>
        <w:t>«</w:t>
      </w:r>
      <w:r>
        <w:rPr>
          <w:rFonts w:ascii="Times New Roman" w:hAnsi="Times New Roman" w:cs="Times New Roman"/>
          <w:b/>
          <w:sz w:val="28"/>
          <w:szCs w:val="28"/>
        </w:rPr>
        <w:t>On Approval of the List of Officially Recognized Sources of Information on Market Prices</w:t>
      </w:r>
      <w:r>
        <w:rPr>
          <w:rFonts w:ascii="Times New Roman" w:hAnsi="Times New Roman" w:cs="Times New Roman"/>
          <w:b/>
          <w:sz w:val="28"/>
          <w:szCs w:val="28"/>
          <w:lang w:val="kk-KZ"/>
        </w:rPr>
        <w:t>»</w:t>
      </w:r>
    </w:p>
    <w:p w:rsidR="00253E1D" w:rsidRDefault="00253E1D" w:rsidP="00253E1D">
      <w:pPr>
        <w:spacing w:after="0" w:line="240" w:lineRule="auto"/>
        <w:jc w:val="center"/>
        <w:outlineLvl w:val="0"/>
        <w:rPr>
          <w:rFonts w:ascii="Times New Roman" w:hAnsi="Times New Roman" w:cs="Times New Roman"/>
          <w:b/>
          <w:sz w:val="28"/>
          <w:szCs w:val="28"/>
          <w:lang w:val="kk-KZ"/>
        </w:rPr>
      </w:pPr>
      <w:r w:rsidRPr="00863C5C">
        <w:rPr>
          <w:rFonts w:ascii="Times New Roman" w:hAnsi="Times New Roman" w:cs="Times New Roman"/>
          <w:i/>
          <w:sz w:val="28"/>
          <w:szCs w:val="28"/>
          <w:lang w:val="kk-KZ"/>
        </w:rPr>
        <w:t xml:space="preserve"> (</w:t>
      </w:r>
      <w:r>
        <w:rPr>
          <w:rFonts w:ascii="Times New Roman" w:hAnsi="Times New Roman" w:cs="Times New Roman"/>
          <w:i/>
          <w:sz w:val="28"/>
          <w:szCs w:val="28"/>
        </w:rPr>
        <w:t>hereinafter</w:t>
      </w:r>
      <w:r w:rsidRPr="00863C5C">
        <w:rPr>
          <w:rFonts w:ascii="Times New Roman" w:hAnsi="Times New Roman" w:cs="Times New Roman"/>
          <w:i/>
          <w:sz w:val="28"/>
          <w:szCs w:val="28"/>
          <w:lang w:val="kk-KZ"/>
        </w:rPr>
        <w:t xml:space="preserve"> – </w:t>
      </w:r>
      <w:r>
        <w:rPr>
          <w:rFonts w:ascii="Times New Roman" w:hAnsi="Times New Roman" w:cs="Times New Roman"/>
          <w:i/>
          <w:sz w:val="28"/>
          <w:szCs w:val="28"/>
        </w:rPr>
        <w:t>the Draft</w:t>
      </w:r>
      <w:r w:rsidRPr="00863C5C">
        <w:rPr>
          <w:rFonts w:ascii="Times New Roman" w:hAnsi="Times New Roman" w:cs="Times New Roman"/>
          <w:i/>
          <w:sz w:val="28"/>
          <w:szCs w:val="28"/>
          <w:lang w:val="kk-KZ"/>
        </w:rPr>
        <w:t>)</w:t>
      </w:r>
    </w:p>
    <w:p w:rsidR="00253E1D" w:rsidRDefault="00253E1D" w:rsidP="00253E1D">
      <w:pPr>
        <w:spacing w:after="0" w:line="240" w:lineRule="auto"/>
        <w:ind w:left="288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253E1D" w:rsidRDefault="00253E1D" w:rsidP="00253E1D">
      <w:pPr>
        <w:spacing w:after="0"/>
        <w:jc w:val="both"/>
        <w:rPr>
          <w:rFonts w:ascii="Times New Roman" w:hAnsi="Times New Roman" w:cs="Times New Roman"/>
          <w:sz w:val="28"/>
          <w:szCs w:val="28"/>
          <w:lang w:val="kk-KZ"/>
        </w:rPr>
      </w:pPr>
    </w:p>
    <w:p w:rsidR="00253E1D" w:rsidRDefault="00253E1D" w:rsidP="00253E1D">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eastAsia="ru-RU"/>
        </w:rPr>
      </w:pPr>
      <w:r w:rsidRPr="00A60E89">
        <w:rPr>
          <w:rFonts w:ascii="Times New Roman" w:eastAsia="Times New Roman" w:hAnsi="Times New Roman"/>
          <w:sz w:val="28"/>
          <w:szCs w:val="28"/>
          <w:lang w:val="kk-KZ" w:eastAsia="ru-RU"/>
        </w:rPr>
        <w:t>The Draft has been developed in accordance with subparagraph 758-36) of paragraph 15 of the Regulation on the Ministry of Finance of the Republic of Kazakhstan, approved by Resolution of the Government of the Republic of Kazakhsta</w:t>
      </w:r>
      <w:r>
        <w:rPr>
          <w:rFonts w:ascii="Times New Roman" w:eastAsia="Times New Roman" w:hAnsi="Times New Roman"/>
          <w:sz w:val="28"/>
          <w:szCs w:val="28"/>
          <w:lang w:val="kk-KZ" w:eastAsia="ru-RU"/>
        </w:rPr>
        <w:t xml:space="preserve">n dated April 24, 2008 No. 387 </w:t>
      </w:r>
      <w:r w:rsidRPr="00A60E89">
        <w:rPr>
          <w:rFonts w:ascii="Times New Roman" w:eastAsia="Times New Roman" w:hAnsi="Times New Roman"/>
          <w:sz w:val="28"/>
          <w:szCs w:val="28"/>
          <w:lang w:val="en-US" w:eastAsia="ru-RU"/>
        </w:rPr>
        <w:t>«</w:t>
      </w:r>
      <w:r w:rsidRPr="00A60E89">
        <w:rPr>
          <w:rFonts w:ascii="Times New Roman" w:eastAsia="Times New Roman" w:hAnsi="Times New Roman"/>
          <w:sz w:val="28"/>
          <w:szCs w:val="28"/>
          <w:lang w:val="kk-KZ" w:eastAsia="ru-RU"/>
        </w:rPr>
        <w:t>On Certain Issues of the Ministry of Financ</w:t>
      </w:r>
      <w:r>
        <w:rPr>
          <w:rFonts w:ascii="Times New Roman" w:eastAsia="Times New Roman" w:hAnsi="Times New Roman"/>
          <w:sz w:val="28"/>
          <w:szCs w:val="28"/>
          <w:lang w:val="kk-KZ" w:eastAsia="ru-RU"/>
        </w:rPr>
        <w:t>e of the Republic of Kazakhstan»</w:t>
      </w:r>
      <w:r w:rsidRPr="00A60E89">
        <w:rPr>
          <w:rFonts w:ascii="Times New Roman" w:eastAsia="Times New Roman" w:hAnsi="Times New Roman"/>
          <w:sz w:val="28"/>
          <w:szCs w:val="28"/>
          <w:lang w:val="kk-KZ" w:eastAsia="ru-RU"/>
        </w:rPr>
        <w:t>, pursuant to which the Ministry of Finance of the Republic of Kazakhstan approves the list of officially recognized sources o</w:t>
      </w:r>
      <w:r>
        <w:rPr>
          <w:rFonts w:ascii="Times New Roman" w:eastAsia="Times New Roman" w:hAnsi="Times New Roman"/>
          <w:sz w:val="28"/>
          <w:szCs w:val="28"/>
          <w:lang w:val="kk-KZ" w:eastAsia="ru-RU"/>
        </w:rPr>
        <w:t>f information on market prices.</w:t>
      </w:r>
    </w:p>
    <w:p w:rsidR="00253E1D" w:rsidRDefault="00253E1D" w:rsidP="00253E1D">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eastAsia="ru-RU"/>
        </w:rPr>
      </w:pPr>
      <w:r w:rsidRPr="00A60E89">
        <w:rPr>
          <w:rFonts w:ascii="Times New Roman" w:eastAsia="Times New Roman" w:hAnsi="Times New Roman"/>
          <w:sz w:val="28"/>
          <w:szCs w:val="28"/>
          <w:lang w:val="kk-KZ" w:eastAsia="ru-RU"/>
        </w:rPr>
        <w:t>In addition, the Draft is approved in accordance with subparagraph 5) of paragraph 3 of Article 35-1 of the Law</w:t>
      </w:r>
      <w:r>
        <w:rPr>
          <w:rFonts w:ascii="Times New Roman" w:eastAsia="Times New Roman" w:hAnsi="Times New Roman"/>
          <w:sz w:val="28"/>
          <w:szCs w:val="28"/>
          <w:lang w:val="kk-KZ" w:eastAsia="ru-RU"/>
        </w:rPr>
        <w:t xml:space="preserve"> of the Republic of Kazakhstan «</w:t>
      </w:r>
      <w:r w:rsidRPr="00A60E89">
        <w:rPr>
          <w:rFonts w:ascii="Times New Roman" w:eastAsia="Times New Roman" w:hAnsi="Times New Roman"/>
          <w:sz w:val="28"/>
          <w:szCs w:val="28"/>
          <w:lang w:val="kk-KZ" w:eastAsia="ru-RU"/>
        </w:rPr>
        <w:t>O</w:t>
      </w:r>
      <w:r>
        <w:rPr>
          <w:rFonts w:ascii="Times New Roman" w:eastAsia="Times New Roman" w:hAnsi="Times New Roman"/>
          <w:sz w:val="28"/>
          <w:szCs w:val="28"/>
          <w:lang w:val="kk-KZ" w:eastAsia="ru-RU"/>
        </w:rPr>
        <w:t>n Legal Acts»</w:t>
      </w:r>
      <w:r w:rsidRPr="00A60E89">
        <w:rPr>
          <w:rFonts w:ascii="Times New Roman" w:eastAsia="Times New Roman" w:hAnsi="Times New Roman"/>
          <w:sz w:val="28"/>
          <w:szCs w:val="28"/>
          <w:lang w:val="kk-KZ" w:eastAsia="ru-RU"/>
        </w:rPr>
        <w:t>, as amended, by adoption of the Draft that is not subject to state registration with the justice authorities, pursuant to the Order of the Minister of Justice of the Republic of Kazakhst</w:t>
      </w:r>
      <w:r>
        <w:rPr>
          <w:rFonts w:ascii="Times New Roman" w:eastAsia="Times New Roman" w:hAnsi="Times New Roman"/>
          <w:sz w:val="28"/>
          <w:szCs w:val="28"/>
          <w:lang w:val="kk-KZ" w:eastAsia="ru-RU"/>
        </w:rPr>
        <w:t>an dated June 26, 2023 No. 408 «</w:t>
      </w:r>
      <w:r w:rsidRPr="00A60E89">
        <w:rPr>
          <w:rFonts w:ascii="Times New Roman" w:eastAsia="Times New Roman" w:hAnsi="Times New Roman"/>
          <w:sz w:val="28"/>
          <w:szCs w:val="28"/>
          <w:lang w:val="kk-KZ" w:eastAsia="ru-RU"/>
        </w:rPr>
        <w:t>On Approval of the List of Regulatory Legal Acts Not Subject to State Registrati</w:t>
      </w:r>
      <w:r>
        <w:rPr>
          <w:rFonts w:ascii="Times New Roman" w:eastAsia="Times New Roman" w:hAnsi="Times New Roman"/>
          <w:sz w:val="28"/>
          <w:szCs w:val="28"/>
          <w:lang w:val="kk-KZ" w:eastAsia="ru-RU"/>
        </w:rPr>
        <w:t>on with the Justice Authorities»</w:t>
      </w:r>
      <w:r w:rsidRPr="00A60E89">
        <w:rPr>
          <w:rFonts w:ascii="Times New Roman" w:eastAsia="Times New Roman" w:hAnsi="Times New Roman"/>
          <w:sz w:val="28"/>
          <w:szCs w:val="28"/>
          <w:lang w:val="kk-KZ" w:eastAsia="ru-RU"/>
        </w:rPr>
        <w:t>.</w:t>
      </w:r>
    </w:p>
    <w:p w:rsidR="00253E1D" w:rsidRDefault="00253E1D" w:rsidP="00253E1D">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eastAsia="ru-RU"/>
        </w:rPr>
      </w:pPr>
      <w:r w:rsidRPr="00A60E89">
        <w:rPr>
          <w:rFonts w:ascii="Times New Roman" w:eastAsia="Times New Roman" w:hAnsi="Times New Roman"/>
          <w:sz w:val="28"/>
          <w:szCs w:val="28"/>
          <w:lang w:val="kk-KZ" w:eastAsia="ru-RU"/>
        </w:rPr>
        <w:t>The purpose of adopting the Draft is to update the List of officially recognized sources of information on market prices due to the obsolescence of certain sources, as well as the inclusion of new sources reflecting current market conditions, for the purposes of determining compliance of prices in controlled transactions with the arm’s length principle within the framework of transfer pricing.</w:t>
      </w:r>
    </w:p>
    <w:p w:rsidR="00253E1D" w:rsidRDefault="00253E1D" w:rsidP="00253E1D">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eastAsia="ru-RU"/>
        </w:rPr>
      </w:pPr>
      <w:r w:rsidRPr="00A60E89">
        <w:rPr>
          <w:rFonts w:ascii="Times New Roman" w:eastAsia="Times New Roman" w:hAnsi="Times New Roman"/>
          <w:sz w:val="28"/>
          <w:szCs w:val="28"/>
          <w:lang w:val="kk-KZ" w:eastAsia="ru-RU"/>
        </w:rPr>
        <w:t>The expected result is the establishment of a unified approach to the use of up-to-date officially recognized sources of information on market prices and an improvement in the quality and objectivity of calculations when determining and analyzing compliance of prices in controlled transactions with the arm’s length principle within the framework of transfer pricing.</w:t>
      </w:r>
    </w:p>
    <w:p w:rsidR="00253E1D" w:rsidRDefault="00253E1D" w:rsidP="00253E1D">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eastAsia="ru-RU"/>
        </w:rPr>
      </w:pPr>
      <w:r w:rsidRPr="00A60E89">
        <w:rPr>
          <w:rFonts w:ascii="Times New Roman" w:eastAsia="Times New Roman" w:hAnsi="Times New Roman"/>
          <w:sz w:val="28"/>
          <w:szCs w:val="28"/>
          <w:lang w:val="kk-KZ" w:eastAsia="ru-RU"/>
        </w:rPr>
        <w:t>Adoption of the Draft will not entail any negative social, economic and/or other consequences.</w:t>
      </w:r>
    </w:p>
    <w:p w:rsidR="00253E1D" w:rsidRDefault="00253E1D" w:rsidP="00253E1D">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eastAsia="ru-RU"/>
        </w:rPr>
      </w:pPr>
      <w:r w:rsidRPr="00A60E89">
        <w:rPr>
          <w:rFonts w:ascii="Times New Roman" w:eastAsia="Times New Roman" w:hAnsi="Times New Roman"/>
          <w:sz w:val="28"/>
          <w:szCs w:val="28"/>
          <w:lang w:val="kk-KZ" w:eastAsia="ru-RU"/>
        </w:rPr>
        <w:t>Implementation of the Draft will not require allocation of funds from the republican budget.</w:t>
      </w:r>
    </w:p>
    <w:p w:rsidR="00253E1D" w:rsidRDefault="00253E1D" w:rsidP="00253E1D">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eastAsia="ru-RU"/>
        </w:rPr>
      </w:pPr>
      <w:r w:rsidRPr="00A60E89">
        <w:rPr>
          <w:rFonts w:ascii="Times New Roman" w:eastAsia="Times New Roman" w:hAnsi="Times New Roman"/>
          <w:sz w:val="28"/>
          <w:szCs w:val="28"/>
          <w:lang w:val="kk-KZ" w:eastAsia="ru-RU"/>
        </w:rPr>
        <w:t>The Draft was published on the Internet portal of open regulatory legal acts https://legalacts.egov.kz/npa/view?id=15768985 on February 20, 2026.</w:t>
      </w:r>
    </w:p>
    <w:p w:rsidR="00253E1D" w:rsidRPr="00A60E89" w:rsidRDefault="00253E1D" w:rsidP="00253E1D">
      <w:pPr>
        <w:pStyle w:val="2"/>
        <w:pBdr>
          <w:bottom w:val="single" w:sz="4" w:space="31" w:color="FFFFFF"/>
        </w:pBdr>
        <w:spacing w:after="0" w:line="240" w:lineRule="auto"/>
        <w:ind w:firstLine="709"/>
        <w:contextualSpacing/>
        <w:jc w:val="both"/>
        <w:rPr>
          <w:rFonts w:ascii="Times New Roman" w:eastAsia="Times New Roman" w:hAnsi="Times New Roman"/>
          <w:sz w:val="28"/>
          <w:szCs w:val="28"/>
          <w:lang w:val="kk-KZ" w:eastAsia="ru-RU"/>
        </w:rPr>
      </w:pPr>
      <w:r w:rsidRPr="00A60E89">
        <w:rPr>
          <w:rFonts w:ascii="Times New Roman" w:eastAsia="Times New Roman" w:hAnsi="Times New Roman"/>
          <w:sz w:val="28"/>
          <w:szCs w:val="28"/>
          <w:lang w:val="kk-KZ" w:eastAsia="ru-RU"/>
        </w:rPr>
        <w:t xml:space="preserve">The </w:t>
      </w:r>
      <w:r>
        <w:rPr>
          <w:rFonts w:ascii="Times New Roman" w:eastAsia="Times New Roman" w:hAnsi="Times New Roman"/>
          <w:sz w:val="28"/>
          <w:szCs w:val="28"/>
          <w:lang w:val="en-US" w:eastAsia="ru-RU"/>
        </w:rPr>
        <w:t>deadline</w:t>
      </w:r>
      <w:r w:rsidRPr="00A60E89">
        <w:rPr>
          <w:rFonts w:ascii="Times New Roman" w:eastAsia="Times New Roman" w:hAnsi="Times New Roman"/>
          <w:sz w:val="28"/>
          <w:szCs w:val="28"/>
          <w:lang w:val="kk-KZ" w:eastAsia="ru-RU"/>
        </w:rPr>
        <w:t xml:space="preserve"> for public discussion of the Draft is until March 9, 2026.</w:t>
      </w:r>
    </w:p>
    <w:p w:rsidR="00253E1D" w:rsidRPr="00253E1D" w:rsidRDefault="00253E1D" w:rsidP="003B1C81">
      <w:pPr>
        <w:pStyle w:val="2"/>
        <w:pBdr>
          <w:bottom w:val="single" w:sz="4" w:space="31" w:color="FFFFFF"/>
        </w:pBdr>
        <w:spacing w:after="0" w:line="240" w:lineRule="auto"/>
        <w:ind w:firstLine="709"/>
        <w:contextualSpacing/>
        <w:jc w:val="both"/>
        <w:rPr>
          <w:rFonts w:ascii="Times New Roman" w:hAnsi="Times New Roman"/>
          <w:sz w:val="28"/>
          <w:szCs w:val="28"/>
          <w:lang w:val="kk-KZ"/>
        </w:rPr>
      </w:pPr>
      <w:bookmarkStart w:id="0" w:name="_GoBack"/>
      <w:bookmarkEnd w:id="0"/>
    </w:p>
    <w:sectPr w:rsidR="00253E1D" w:rsidRPr="00253E1D" w:rsidSect="003B1C81">
      <w:pgSz w:w="12240" w:h="15840"/>
      <w:pgMar w:top="1134" w:right="851" w:bottom="851" w:left="1701" w:header="709" w:footer="709" w:gutter="0"/>
      <w:cols w:space="708"/>
      <w:docGrid w:linePitch="360"/>
      <w:headerReference w:type="default" r:id="rId99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B6E" w:rsidRDefault="00C21B6E" w:rsidP="00FB1918">
      <w:pPr>
        <w:spacing w:after="0" w:line="240" w:lineRule="auto"/>
      </w:pPr>
      <w:r>
        <w:separator/>
      </w:r>
    </w:p>
  </w:endnote>
  <w:endnote w:type="continuationSeparator" w:id="0">
    <w:p w:rsidR="00C21B6E" w:rsidRDefault="00C21B6E" w:rsidP="00FB1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2AFF" w:usb1="4000ACFF"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B6E" w:rsidRDefault="00C21B6E" w:rsidP="00FB1918">
      <w:pPr>
        <w:spacing w:after="0" w:line="240" w:lineRule="auto"/>
      </w:pPr>
      <w:r>
        <w:separator/>
      </w:r>
    </w:p>
  </w:footnote>
  <w:footnote w:type="continuationSeparator" w:id="0">
    <w:p w:rsidR="00C21B6E" w:rsidRDefault="00C21B6E" w:rsidP="00FB19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3245C"/>
    <w:multiLevelType w:val="hybridMultilevel"/>
    <w:tmpl w:val="332C8AA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2BC"/>
    <w:rsid w:val="000105A1"/>
    <w:rsid w:val="00016ACE"/>
    <w:rsid w:val="00034DBF"/>
    <w:rsid w:val="0006091E"/>
    <w:rsid w:val="00061B26"/>
    <w:rsid w:val="00067B9E"/>
    <w:rsid w:val="00067EB5"/>
    <w:rsid w:val="000B5C03"/>
    <w:rsid w:val="000C0BC7"/>
    <w:rsid w:val="000C7850"/>
    <w:rsid w:val="000F6DC4"/>
    <w:rsid w:val="00124FD4"/>
    <w:rsid w:val="00150D55"/>
    <w:rsid w:val="00154CEF"/>
    <w:rsid w:val="00187CE6"/>
    <w:rsid w:val="001A53B3"/>
    <w:rsid w:val="001D39FB"/>
    <w:rsid w:val="001F0C27"/>
    <w:rsid w:val="00245A7C"/>
    <w:rsid w:val="00253E1D"/>
    <w:rsid w:val="0027412D"/>
    <w:rsid w:val="00292AA1"/>
    <w:rsid w:val="00297DAC"/>
    <w:rsid w:val="002E0470"/>
    <w:rsid w:val="002E6D72"/>
    <w:rsid w:val="002F25EC"/>
    <w:rsid w:val="002F4D6F"/>
    <w:rsid w:val="00306196"/>
    <w:rsid w:val="00383B57"/>
    <w:rsid w:val="00384233"/>
    <w:rsid w:val="003A0B4C"/>
    <w:rsid w:val="003B1C81"/>
    <w:rsid w:val="003B3627"/>
    <w:rsid w:val="003F7D8E"/>
    <w:rsid w:val="00437F1A"/>
    <w:rsid w:val="00445A07"/>
    <w:rsid w:val="004949B1"/>
    <w:rsid w:val="00494E00"/>
    <w:rsid w:val="004A5673"/>
    <w:rsid w:val="004A6DA3"/>
    <w:rsid w:val="004B6383"/>
    <w:rsid w:val="004B7539"/>
    <w:rsid w:val="004C2B24"/>
    <w:rsid w:val="004F5E5E"/>
    <w:rsid w:val="00525E88"/>
    <w:rsid w:val="005329C6"/>
    <w:rsid w:val="005347B8"/>
    <w:rsid w:val="00543A60"/>
    <w:rsid w:val="0057090F"/>
    <w:rsid w:val="005765AD"/>
    <w:rsid w:val="005F20B8"/>
    <w:rsid w:val="005F69A9"/>
    <w:rsid w:val="00627BEC"/>
    <w:rsid w:val="00635B3C"/>
    <w:rsid w:val="00642C8C"/>
    <w:rsid w:val="006478B7"/>
    <w:rsid w:val="006801F4"/>
    <w:rsid w:val="0068041A"/>
    <w:rsid w:val="006B5D9C"/>
    <w:rsid w:val="006E2E88"/>
    <w:rsid w:val="006E426D"/>
    <w:rsid w:val="007064F6"/>
    <w:rsid w:val="00732888"/>
    <w:rsid w:val="0079612E"/>
    <w:rsid w:val="007A2BD7"/>
    <w:rsid w:val="007F2817"/>
    <w:rsid w:val="00800267"/>
    <w:rsid w:val="008342F4"/>
    <w:rsid w:val="00836D8D"/>
    <w:rsid w:val="00863C5C"/>
    <w:rsid w:val="008938F7"/>
    <w:rsid w:val="008A0042"/>
    <w:rsid w:val="008A7145"/>
    <w:rsid w:val="008D11C8"/>
    <w:rsid w:val="008E2B34"/>
    <w:rsid w:val="00907383"/>
    <w:rsid w:val="00914015"/>
    <w:rsid w:val="009157B6"/>
    <w:rsid w:val="009264AE"/>
    <w:rsid w:val="009602BC"/>
    <w:rsid w:val="00965E0A"/>
    <w:rsid w:val="00971C4A"/>
    <w:rsid w:val="00977A6E"/>
    <w:rsid w:val="009827E9"/>
    <w:rsid w:val="009F1588"/>
    <w:rsid w:val="009F6795"/>
    <w:rsid w:val="009F6E9C"/>
    <w:rsid w:val="00A44300"/>
    <w:rsid w:val="00A53760"/>
    <w:rsid w:val="00A6129E"/>
    <w:rsid w:val="00AF42EB"/>
    <w:rsid w:val="00B01AB8"/>
    <w:rsid w:val="00B0628A"/>
    <w:rsid w:val="00B1440E"/>
    <w:rsid w:val="00B35766"/>
    <w:rsid w:val="00B365D7"/>
    <w:rsid w:val="00B440E3"/>
    <w:rsid w:val="00B51483"/>
    <w:rsid w:val="00BD7DF0"/>
    <w:rsid w:val="00C049C8"/>
    <w:rsid w:val="00C12E0E"/>
    <w:rsid w:val="00C2559F"/>
    <w:rsid w:val="00C30C36"/>
    <w:rsid w:val="00C7135C"/>
    <w:rsid w:val="00C72EDC"/>
    <w:rsid w:val="00C763FE"/>
    <w:rsid w:val="00C83316"/>
    <w:rsid w:val="00C84399"/>
    <w:rsid w:val="00C955F5"/>
    <w:rsid w:val="00CB0D03"/>
    <w:rsid w:val="00CE38F0"/>
    <w:rsid w:val="00CF6D83"/>
    <w:rsid w:val="00D25553"/>
    <w:rsid w:val="00D809D9"/>
    <w:rsid w:val="00DA1E25"/>
    <w:rsid w:val="00DA5A97"/>
    <w:rsid w:val="00DE3EE2"/>
    <w:rsid w:val="00DF37E5"/>
    <w:rsid w:val="00DF42AF"/>
    <w:rsid w:val="00E0535D"/>
    <w:rsid w:val="00EA40E8"/>
    <w:rsid w:val="00ED5AEC"/>
    <w:rsid w:val="00EE4836"/>
    <w:rsid w:val="00EF2BF7"/>
    <w:rsid w:val="00F23A30"/>
    <w:rsid w:val="00F63209"/>
    <w:rsid w:val="00F706D4"/>
    <w:rsid w:val="00F85844"/>
    <w:rsid w:val="00FC2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5295E"/>
  <w15:docId w15:val="{A014CA7E-6C36-4FA3-9E24-5C37A3733267}"/>
  <w:endnotePr>
    <w:endnote w:id="-1"/>
    <w:endnote w:id="0"/>
  </w:endnotePr>
  <w:footnotePr>
    <w:footnote w:id="-1"/>
    <w:footnote w:id="0"/>
  </w:footnotePr>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602BC"/>
    <w:rPr>
      <w:color w:val="0000FF"/>
      <w:u w:val="single"/>
    </w:rPr>
  </w:style>
  <w:style w:type="paragraph" w:styleId="a4">
    <w:name w:val="List Paragraph"/>
    <w:basedOn w:val="a"/>
    <w:uiPriority w:val="34"/>
    <w:qFormat/>
    <w:rsid w:val="00B51483"/>
    <w:pPr>
      <w:ind w:left="720"/>
      <w:contextualSpacing/>
    </w:pPr>
  </w:style>
  <w:style w:type="paragraph" w:styleId="a5">
    <w:name w:val="Balloon Text"/>
    <w:basedOn w:val="a"/>
    <w:link w:val="a6"/>
    <w:uiPriority w:val="99"/>
    <w:semiHidden/>
    <w:unhideWhenUsed/>
    <w:rsid w:val="00E0535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0535D"/>
    <w:rPr>
      <w:rFonts w:ascii="Segoe UI" w:hAnsi="Segoe UI" w:cs="Segoe UI"/>
      <w:sz w:val="18"/>
      <w:szCs w:val="18"/>
    </w:rPr>
  </w:style>
  <w:style w:type="paragraph" w:styleId="2">
    <w:name w:val="Body Text 2"/>
    <w:basedOn w:val="a"/>
    <w:link w:val="20"/>
    <w:uiPriority w:val="99"/>
    <w:unhideWhenUsed/>
    <w:rsid w:val="00F85844"/>
    <w:pPr>
      <w:spacing w:after="120" w:line="480" w:lineRule="auto"/>
    </w:pPr>
    <w:rPr>
      <w:rFonts w:ascii="Calibri" w:eastAsia="Calibri" w:hAnsi="Calibri" w:cs="Times New Roman"/>
      <w:lang w:val="ru-RU"/>
    </w:rPr>
  </w:style>
  <w:style w:type="character" w:customStyle="1" w:styleId="20">
    <w:name w:val="Основной текст 2 Знак"/>
    <w:basedOn w:val="a0"/>
    <w:link w:val="2"/>
    <w:uiPriority w:val="99"/>
    <w:rsid w:val="00F85844"/>
    <w:rPr>
      <w:rFonts w:ascii="Calibri" w:eastAsia="Calibri" w:hAnsi="Calibri" w:cs="Times New Roman"/>
      <w:lang w:val="ru-RU"/>
    </w:rPr>
  </w:style>
  <w:style w:type="paragraph" w:styleId="a7">
    <w:name w:val="No Spacing"/>
    <w:uiPriority w:val="1"/>
    <w:qFormat/>
    <w:rsid w:val="00977A6E"/>
    <w:pPr>
      <w:spacing w:after="0" w:line="240" w:lineRule="auto"/>
    </w:pPr>
    <w:rPr>
      <w:rFonts w:ascii="Consolas" w:eastAsia="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321625">
      <w:bodyDiv w:val="1"/>
      <w:marLeft w:val="0"/>
      <w:marRight w:val="0"/>
      <w:marTop w:val="0"/>
      <w:marBottom w:val="0"/>
      <w:divBdr>
        <w:top w:val="none" w:sz="0" w:space="0" w:color="auto"/>
        <w:left w:val="none" w:sz="0" w:space="0" w:color="auto"/>
        <w:bottom w:val="none" w:sz="0" w:space="0" w:color="auto"/>
        <w:right w:val="none" w:sz="0" w:space="0" w:color="auto"/>
      </w:divBdr>
      <w:divsChild>
        <w:div w:id="34626587">
          <w:marLeft w:val="0"/>
          <w:marRight w:val="0"/>
          <w:marTop w:val="0"/>
          <w:marBottom w:val="0"/>
          <w:divBdr>
            <w:top w:val="none" w:sz="0" w:space="0" w:color="auto"/>
            <w:left w:val="none" w:sz="0" w:space="0" w:color="auto"/>
            <w:bottom w:val="none" w:sz="0" w:space="0" w:color="auto"/>
            <w:right w:val="none" w:sz="0" w:space="0" w:color="auto"/>
          </w:divBdr>
        </w:div>
      </w:divsChild>
    </w:div>
    <w:div w:id="426267100">
      <w:bodyDiv w:val="1"/>
      <w:marLeft w:val="0"/>
      <w:marRight w:val="0"/>
      <w:marTop w:val="0"/>
      <w:marBottom w:val="0"/>
      <w:divBdr>
        <w:top w:val="none" w:sz="0" w:space="0" w:color="auto"/>
        <w:left w:val="none" w:sz="0" w:space="0" w:color="auto"/>
        <w:bottom w:val="none" w:sz="0" w:space="0" w:color="auto"/>
        <w:right w:val="none" w:sz="0" w:space="0" w:color="auto"/>
      </w:divBdr>
      <w:divsChild>
        <w:div w:id="806823459">
          <w:marLeft w:val="0"/>
          <w:marRight w:val="0"/>
          <w:marTop w:val="0"/>
          <w:marBottom w:val="0"/>
          <w:divBdr>
            <w:top w:val="none" w:sz="0" w:space="0" w:color="auto"/>
            <w:left w:val="none" w:sz="0" w:space="0" w:color="auto"/>
            <w:bottom w:val="none" w:sz="0" w:space="0" w:color="auto"/>
            <w:right w:val="none" w:sz="0" w:space="0" w:color="auto"/>
          </w:divBdr>
        </w:div>
      </w:divsChild>
    </w:div>
    <w:div w:id="442114545">
      <w:bodyDiv w:val="1"/>
      <w:marLeft w:val="0"/>
      <w:marRight w:val="0"/>
      <w:marTop w:val="0"/>
      <w:marBottom w:val="0"/>
      <w:divBdr>
        <w:top w:val="none" w:sz="0" w:space="0" w:color="auto"/>
        <w:left w:val="none" w:sz="0" w:space="0" w:color="auto"/>
        <w:bottom w:val="none" w:sz="0" w:space="0" w:color="auto"/>
        <w:right w:val="none" w:sz="0" w:space="0" w:color="auto"/>
      </w:divBdr>
      <w:divsChild>
        <w:div w:id="406998215">
          <w:marLeft w:val="0"/>
          <w:marRight w:val="0"/>
          <w:marTop w:val="0"/>
          <w:marBottom w:val="0"/>
          <w:divBdr>
            <w:top w:val="none" w:sz="0" w:space="0" w:color="auto"/>
            <w:left w:val="none" w:sz="0" w:space="0" w:color="auto"/>
            <w:bottom w:val="none" w:sz="0" w:space="0" w:color="auto"/>
            <w:right w:val="none" w:sz="0" w:space="0" w:color="auto"/>
          </w:divBdr>
        </w:div>
      </w:divsChild>
    </w:div>
    <w:div w:id="634457324">
      <w:bodyDiv w:val="1"/>
      <w:marLeft w:val="0"/>
      <w:marRight w:val="0"/>
      <w:marTop w:val="0"/>
      <w:marBottom w:val="0"/>
      <w:divBdr>
        <w:top w:val="none" w:sz="0" w:space="0" w:color="auto"/>
        <w:left w:val="none" w:sz="0" w:space="0" w:color="auto"/>
        <w:bottom w:val="none" w:sz="0" w:space="0" w:color="auto"/>
        <w:right w:val="none" w:sz="0" w:space="0" w:color="auto"/>
      </w:divBdr>
      <w:divsChild>
        <w:div w:id="653722785">
          <w:marLeft w:val="0"/>
          <w:marRight w:val="0"/>
          <w:marTop w:val="0"/>
          <w:marBottom w:val="0"/>
          <w:divBdr>
            <w:top w:val="none" w:sz="0" w:space="0" w:color="auto"/>
            <w:left w:val="none" w:sz="0" w:space="0" w:color="auto"/>
            <w:bottom w:val="none" w:sz="0" w:space="0" w:color="auto"/>
            <w:right w:val="none" w:sz="0" w:space="0" w:color="auto"/>
          </w:divBdr>
        </w:div>
      </w:divsChild>
    </w:div>
    <w:div w:id="936712154">
      <w:bodyDiv w:val="1"/>
      <w:marLeft w:val="0"/>
      <w:marRight w:val="0"/>
      <w:marTop w:val="0"/>
      <w:marBottom w:val="0"/>
      <w:divBdr>
        <w:top w:val="none" w:sz="0" w:space="0" w:color="auto"/>
        <w:left w:val="none" w:sz="0" w:space="0" w:color="auto"/>
        <w:bottom w:val="none" w:sz="0" w:space="0" w:color="auto"/>
        <w:right w:val="none" w:sz="0" w:space="0" w:color="auto"/>
      </w:divBdr>
      <w:divsChild>
        <w:div w:id="1053042061">
          <w:marLeft w:val="0"/>
          <w:marRight w:val="0"/>
          <w:marTop w:val="0"/>
          <w:marBottom w:val="0"/>
          <w:divBdr>
            <w:top w:val="none" w:sz="0" w:space="0" w:color="auto"/>
            <w:left w:val="none" w:sz="0" w:space="0" w:color="auto"/>
            <w:bottom w:val="none" w:sz="0" w:space="0" w:color="auto"/>
            <w:right w:val="none" w:sz="0" w:space="0" w:color="auto"/>
          </w:divBdr>
        </w:div>
      </w:divsChild>
    </w:div>
    <w:div w:id="1421096012">
      <w:bodyDiv w:val="1"/>
      <w:marLeft w:val="0"/>
      <w:marRight w:val="0"/>
      <w:marTop w:val="0"/>
      <w:marBottom w:val="0"/>
      <w:divBdr>
        <w:top w:val="none" w:sz="0" w:space="0" w:color="auto"/>
        <w:left w:val="none" w:sz="0" w:space="0" w:color="auto"/>
        <w:bottom w:val="none" w:sz="0" w:space="0" w:color="auto"/>
        <w:right w:val="none" w:sz="0" w:space="0" w:color="auto"/>
      </w:divBdr>
      <w:divsChild>
        <w:div w:id="1320697963">
          <w:marLeft w:val="0"/>
          <w:marRight w:val="0"/>
          <w:marTop w:val="0"/>
          <w:marBottom w:val="0"/>
          <w:divBdr>
            <w:top w:val="none" w:sz="0" w:space="0" w:color="auto"/>
            <w:left w:val="none" w:sz="0" w:space="0" w:color="auto"/>
            <w:bottom w:val="none" w:sz="0" w:space="0" w:color="auto"/>
            <w:right w:val="none" w:sz="0" w:space="0" w:color="auto"/>
          </w:divBdr>
        </w:div>
      </w:divsChild>
    </w:div>
    <w:div w:id="2035106875">
      <w:bodyDiv w:val="1"/>
      <w:marLeft w:val="0"/>
      <w:marRight w:val="0"/>
      <w:marTop w:val="0"/>
      <w:marBottom w:val="0"/>
      <w:divBdr>
        <w:top w:val="none" w:sz="0" w:space="0" w:color="auto"/>
        <w:left w:val="none" w:sz="0" w:space="0" w:color="auto"/>
        <w:bottom w:val="none" w:sz="0" w:space="0" w:color="auto"/>
        <w:right w:val="none" w:sz="0" w:space="0" w:color="auto"/>
      </w:divBdr>
      <w:divsChild>
        <w:div w:id="9291936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egalacts.egov.kz/npa/view?id=15768985" TargetMode="External"/><Relationship Id="rId5" Type="http://schemas.openxmlformats.org/officeDocument/2006/relationships/hyperlink" Target="https://legalacts.egov.kz/npa/view?id=15768985" TargetMode="External"/><Relationship Id="rId4" Type="http://schemas.openxmlformats.org/officeDocument/2006/relationships/webSettings" Target="webSettings.xml"/><Relationship Id="rId999" Type="http://schemas.openxmlformats.org/officeDocument/2006/relationships/endnotes" Target="endnotes.xml"/><Relationship Id="rId998" Type="http://schemas.openxmlformats.org/officeDocument/2006/relationships/footnotes" Target="footnotes.xml"/><Relationship Id="rId99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1014</Words>
  <Characters>5786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Арын Кайсар</dc:creator>
  <cp:lastModifiedBy>Санжар-Али Сабырханов</cp:lastModifiedBy>
  <cp:revision>10</cp:revision>
  <cp:lastPrinted>2025-04-17T05:40:00Z</cp:lastPrinted>
  <dcterms:created xsi:type="dcterms:W3CDTF">2026-01-21T07:17:00Z</dcterms:created>
  <dcterms:modified xsi:type="dcterms:W3CDTF">2026-02-26T05:06:00Z</dcterms:modified>
</cp:coreProperties>
</file>